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F0" w:rsidRDefault="006133F0">
      <w:pPr>
        <w:jc w:val="center"/>
        <w:rPr>
          <w:rFonts w:hint="eastAsia"/>
          <w:sz w:val="44"/>
          <w:szCs w:val="44"/>
        </w:rPr>
      </w:pPr>
    </w:p>
    <w:p w:rsidR="006133F0" w:rsidRDefault="006133F0">
      <w:pPr>
        <w:jc w:val="center"/>
        <w:rPr>
          <w:sz w:val="44"/>
          <w:szCs w:val="44"/>
        </w:rPr>
      </w:pPr>
    </w:p>
    <w:p w:rsidR="006133F0" w:rsidRDefault="006133F0">
      <w:pPr>
        <w:jc w:val="center"/>
        <w:rPr>
          <w:sz w:val="44"/>
          <w:szCs w:val="44"/>
        </w:rPr>
      </w:pPr>
    </w:p>
    <w:p w:rsidR="006133F0" w:rsidRDefault="006133F0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6133F0" w:rsidRDefault="006133F0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6133F0" w:rsidRDefault="005B6501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商务局</w:t>
      </w:r>
      <w:r w:rsidR="00604E11">
        <w:rPr>
          <w:rFonts w:ascii="黑体" w:eastAsia="黑体"/>
          <w:b/>
          <w:sz w:val="52"/>
          <w:szCs w:val="52"/>
        </w:rPr>
        <w:t>201</w:t>
      </w:r>
      <w:r w:rsidR="00604E11">
        <w:rPr>
          <w:rFonts w:ascii="黑体" w:eastAsia="黑体" w:hint="eastAsia"/>
          <w:b/>
          <w:sz w:val="52"/>
          <w:szCs w:val="52"/>
        </w:rPr>
        <w:t>8</w:t>
      </w:r>
      <w:r w:rsidR="00604E11">
        <w:rPr>
          <w:rFonts w:ascii="黑体" w:eastAsia="黑体" w:hint="eastAsia"/>
          <w:b/>
          <w:sz w:val="52"/>
          <w:szCs w:val="52"/>
        </w:rPr>
        <w:t>年度部门</w:t>
      </w:r>
      <w:r w:rsidR="00604E11">
        <w:rPr>
          <w:rFonts w:ascii="黑体" w:eastAsia="黑体" w:hint="eastAsia"/>
          <w:b/>
          <w:sz w:val="52"/>
          <w:szCs w:val="52"/>
        </w:rPr>
        <w:t>决</w:t>
      </w:r>
      <w:r w:rsidR="00604E11">
        <w:rPr>
          <w:rFonts w:ascii="黑体" w:eastAsia="黑体" w:hint="eastAsia"/>
          <w:b/>
          <w:sz w:val="52"/>
          <w:szCs w:val="52"/>
        </w:rPr>
        <w:t>算</w:t>
      </w: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04E11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</w:t>
      </w:r>
      <w:r>
        <w:rPr>
          <w:rFonts w:ascii="宋体" w:hAnsi="宋体" w:hint="eastAsia"/>
          <w:sz w:val="32"/>
          <w:szCs w:val="32"/>
          <w:u w:val="single"/>
        </w:rPr>
        <w:t>9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</w:t>
      </w:r>
      <w:r>
        <w:rPr>
          <w:rFonts w:ascii="宋体" w:hAnsi="宋体" w:hint="eastAsia"/>
          <w:sz w:val="32"/>
          <w:szCs w:val="32"/>
          <w:u w:val="single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24</w:t>
      </w:r>
      <w:r>
        <w:rPr>
          <w:rFonts w:ascii="宋体" w:hAnsi="宋体" w:hint="eastAsia"/>
          <w:sz w:val="32"/>
          <w:szCs w:val="32"/>
        </w:rPr>
        <w:t>日</w:t>
      </w: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rPr>
          <w:sz w:val="44"/>
          <w:szCs w:val="44"/>
        </w:rPr>
      </w:pPr>
    </w:p>
    <w:p w:rsidR="006133F0" w:rsidRDefault="006133F0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6133F0" w:rsidRDefault="00604E11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>
        <w:rPr>
          <w:rFonts w:ascii="宋体" w:hAnsi="宋体" w:hint="eastAsia"/>
          <w:b/>
          <w:sz w:val="40"/>
          <w:szCs w:val="40"/>
        </w:rPr>
        <w:t>录</w:t>
      </w:r>
    </w:p>
    <w:p w:rsidR="006133F0" w:rsidRDefault="006133F0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6133F0" w:rsidRDefault="00604E11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第一部分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5B6501">
        <w:rPr>
          <w:rFonts w:ascii="黑体" w:eastAsia="黑体" w:hAnsi="宋体" w:hint="eastAsia"/>
          <w:sz w:val="32"/>
          <w:szCs w:val="32"/>
        </w:rPr>
        <w:t>商务局</w:t>
      </w:r>
      <w:r>
        <w:rPr>
          <w:rFonts w:ascii="黑体" w:eastAsia="黑体" w:hAnsi="宋体" w:hint="eastAsia"/>
          <w:sz w:val="32"/>
          <w:szCs w:val="32"/>
        </w:rPr>
        <w:t>概况</w:t>
      </w:r>
    </w:p>
    <w:p w:rsidR="006133F0" w:rsidRDefault="00604E1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6133F0" w:rsidRDefault="00604E1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6133F0" w:rsidRDefault="00604E11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第二部分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5B6501">
        <w:rPr>
          <w:rFonts w:ascii="黑体" w:eastAsia="黑体" w:hAnsi="宋体" w:hint="eastAsia"/>
          <w:sz w:val="32"/>
          <w:szCs w:val="32"/>
        </w:rPr>
        <w:t>商务局</w:t>
      </w:r>
      <w:r>
        <w:rPr>
          <w:rFonts w:ascii="黑体" w:eastAsia="黑体" w:hAnsi="宋体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年度部门预算明细表</w:t>
      </w:r>
    </w:p>
    <w:p w:rsidR="006133F0" w:rsidRDefault="00604E1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一、财政拨款收支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总表</w:t>
      </w:r>
    </w:p>
    <w:p w:rsidR="006133F0" w:rsidRDefault="00604E1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二、一般公共预算支出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6133F0" w:rsidRDefault="00604E1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三、一般公共预算基本支出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6133F0" w:rsidRDefault="00604E1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四、一般公共预算“三公”经费支出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6133F0" w:rsidRDefault="00604E1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五、政府性基金预算支出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6133F0" w:rsidRDefault="00604E1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六、部门收支总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6133F0" w:rsidRDefault="00604E1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七、部门收入总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6133F0" w:rsidRDefault="00604E1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八、部门支出总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6133F0" w:rsidRDefault="00604E11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第三部分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5B6501">
        <w:rPr>
          <w:rFonts w:ascii="黑体" w:eastAsia="黑体" w:hAnsi="宋体" w:hint="eastAsia"/>
          <w:sz w:val="32"/>
          <w:szCs w:val="32"/>
        </w:rPr>
        <w:t>商务局</w:t>
      </w:r>
      <w:r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年度部门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6133F0" w:rsidRDefault="00604E11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第四部分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>名词解释</w:t>
      </w:r>
    </w:p>
    <w:p w:rsidR="006133F0" w:rsidRDefault="006133F0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6133F0" w:rsidRDefault="006133F0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6133F0" w:rsidRDefault="006133F0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6133F0" w:rsidRDefault="00604E11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第一部分</w:t>
      </w:r>
      <w:r>
        <w:rPr>
          <w:rFonts w:ascii="黑体" w:eastAsia="黑体" w:hAnsi="宋体" w:hint="eastAsia"/>
          <w:sz w:val="44"/>
          <w:szCs w:val="44"/>
        </w:rPr>
        <w:t xml:space="preserve"> </w:t>
      </w:r>
    </w:p>
    <w:p w:rsidR="006133F0" w:rsidRDefault="006133F0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6133F0" w:rsidRDefault="005B6501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商务局</w:t>
      </w:r>
      <w:r w:rsidR="00604E11">
        <w:rPr>
          <w:rFonts w:ascii="黑体" w:eastAsia="黑体" w:hAnsi="宋体" w:hint="eastAsia"/>
          <w:sz w:val="44"/>
          <w:szCs w:val="44"/>
        </w:rPr>
        <w:t>概况</w:t>
      </w:r>
    </w:p>
    <w:p w:rsidR="006133F0" w:rsidRDefault="006133F0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6133F0" w:rsidRDefault="00604E1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一、部门预算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6133F0" w:rsidRDefault="00604E1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6133F0" w:rsidRDefault="00604E1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二、部门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6133F0" w:rsidRDefault="00604E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（一）部门职责。</w:t>
      </w:r>
    </w:p>
    <w:p w:rsidR="006133F0" w:rsidRDefault="00604E1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贯彻执行商贸流通、招商引资、旅游资源开发、特种设备质量监督、家电家具、社会消费品零售总额统计、电子商务、市场监测、废旧汽车回收、再生资源、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危化品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6133F0" w:rsidRDefault="00604E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（二）部门机构设置。</w:t>
      </w:r>
    </w:p>
    <w:p w:rsidR="006133F0" w:rsidRDefault="00604E11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商务局（申扎县旅游发展委员会）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申扎县质监局</w:t>
      </w:r>
      <w:r>
        <w:rPr>
          <w:rFonts w:ascii="黑体" w:eastAsia="黑体"/>
          <w:sz w:val="32"/>
          <w:szCs w:val="32"/>
        </w:rPr>
        <w:br w:type="page"/>
      </w:r>
    </w:p>
    <w:p w:rsidR="006133F0" w:rsidRDefault="00604E11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6133F0" w:rsidRDefault="006133F0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6133F0" w:rsidRDefault="005B6501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商务局</w:t>
      </w:r>
      <w:r w:rsidR="00604E11">
        <w:rPr>
          <w:rFonts w:ascii="黑体" w:eastAsia="黑体" w:hAnsi="宋体"/>
          <w:sz w:val="44"/>
          <w:szCs w:val="44"/>
        </w:rPr>
        <w:t>201</w:t>
      </w:r>
      <w:r w:rsidR="00604E11">
        <w:rPr>
          <w:rFonts w:ascii="黑体" w:eastAsia="黑体" w:hAnsi="宋体" w:hint="eastAsia"/>
          <w:sz w:val="44"/>
          <w:szCs w:val="44"/>
        </w:rPr>
        <w:t>8</w:t>
      </w:r>
      <w:r w:rsidR="00604E11">
        <w:rPr>
          <w:rFonts w:ascii="黑体" w:eastAsia="黑体" w:hAnsi="宋体" w:hint="eastAsia"/>
          <w:sz w:val="44"/>
          <w:szCs w:val="44"/>
        </w:rPr>
        <w:t>年度</w:t>
      </w:r>
      <w:r w:rsidR="00604E11">
        <w:rPr>
          <w:rFonts w:ascii="黑体" w:eastAsia="黑体" w:hAnsi="宋体" w:hint="eastAsia"/>
          <w:sz w:val="44"/>
          <w:szCs w:val="44"/>
        </w:rPr>
        <w:t>决</w:t>
      </w:r>
      <w:r w:rsidR="00604E11">
        <w:rPr>
          <w:rFonts w:ascii="黑体" w:eastAsia="黑体" w:hAnsi="宋体" w:hint="eastAsia"/>
          <w:sz w:val="44"/>
          <w:szCs w:val="44"/>
        </w:rPr>
        <w:t>算明细表</w:t>
      </w:r>
    </w:p>
    <w:p w:rsidR="006133F0" w:rsidRDefault="00604E11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6133F0" w:rsidRDefault="006133F0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rPr>
          <w:rFonts w:ascii="黑体" w:eastAsia="黑体"/>
          <w:sz w:val="32"/>
          <w:szCs w:val="32"/>
        </w:rPr>
      </w:pPr>
    </w:p>
    <w:p w:rsidR="006133F0" w:rsidRDefault="006133F0">
      <w:pPr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jc w:val="center"/>
        <w:rPr>
          <w:rFonts w:ascii="黑体" w:eastAsia="黑体"/>
          <w:sz w:val="32"/>
          <w:szCs w:val="32"/>
        </w:rPr>
      </w:pPr>
    </w:p>
    <w:p w:rsidR="006133F0" w:rsidRDefault="006133F0">
      <w:pPr>
        <w:rPr>
          <w:rFonts w:ascii="黑体" w:eastAsia="黑体" w:hAnsi="宋体"/>
          <w:sz w:val="48"/>
          <w:szCs w:val="48"/>
        </w:rPr>
      </w:pPr>
    </w:p>
    <w:p w:rsidR="006133F0" w:rsidRDefault="006133F0">
      <w:pPr>
        <w:rPr>
          <w:rFonts w:ascii="黑体" w:eastAsia="黑体" w:hAnsi="宋体"/>
          <w:sz w:val="48"/>
          <w:szCs w:val="48"/>
        </w:rPr>
      </w:pPr>
    </w:p>
    <w:p w:rsidR="006133F0" w:rsidRDefault="006133F0">
      <w:pPr>
        <w:jc w:val="center"/>
        <w:rPr>
          <w:rFonts w:ascii="黑体" w:eastAsia="黑体" w:hAnsi="宋体"/>
          <w:sz w:val="48"/>
          <w:szCs w:val="48"/>
        </w:rPr>
      </w:pPr>
    </w:p>
    <w:p w:rsidR="006133F0" w:rsidRDefault="00604E11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6133F0" w:rsidRDefault="005B6501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商务局</w:t>
      </w:r>
      <w:r w:rsidR="00604E11">
        <w:rPr>
          <w:rFonts w:ascii="黑体" w:eastAsia="黑体" w:hAnsi="宋体"/>
          <w:sz w:val="44"/>
          <w:szCs w:val="44"/>
        </w:rPr>
        <w:t>201</w:t>
      </w:r>
      <w:r w:rsidR="00604E11">
        <w:rPr>
          <w:rFonts w:ascii="黑体" w:eastAsia="黑体" w:hAnsi="宋体" w:hint="eastAsia"/>
          <w:sz w:val="44"/>
          <w:szCs w:val="44"/>
        </w:rPr>
        <w:t>8</w:t>
      </w:r>
      <w:r w:rsidR="00604E11">
        <w:rPr>
          <w:rFonts w:ascii="黑体" w:eastAsia="黑体" w:hAnsi="宋体" w:hint="eastAsia"/>
          <w:sz w:val="44"/>
          <w:szCs w:val="44"/>
        </w:rPr>
        <w:t>年度部门</w:t>
      </w:r>
      <w:r w:rsidR="00604E11">
        <w:rPr>
          <w:rFonts w:ascii="黑体" w:eastAsia="黑体" w:hAnsi="宋体" w:hint="eastAsia"/>
          <w:sz w:val="44"/>
          <w:szCs w:val="44"/>
        </w:rPr>
        <w:t>决</w:t>
      </w:r>
      <w:r w:rsidR="00604E11">
        <w:rPr>
          <w:rFonts w:ascii="黑体" w:eastAsia="黑体" w:hAnsi="宋体" w:hint="eastAsia"/>
          <w:sz w:val="44"/>
          <w:szCs w:val="44"/>
        </w:rPr>
        <w:t>算数据分析</w:t>
      </w:r>
    </w:p>
    <w:p w:rsidR="006133F0" w:rsidRDefault="00604E11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年度决算收支增减变化说明</w:t>
      </w:r>
    </w:p>
    <w:p w:rsidR="006133F0" w:rsidRDefault="00604E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本年收入为</w:t>
      </w:r>
      <w:r>
        <w:rPr>
          <w:rFonts w:ascii="仿宋_GB2312" w:eastAsia="仿宋_GB2312" w:hAnsi="宋体" w:cs="宋体" w:hint="eastAsia"/>
          <w:sz w:val="32"/>
          <w:szCs w:val="32"/>
        </w:rPr>
        <w:t>2360000</w:t>
      </w:r>
      <w:r>
        <w:rPr>
          <w:rFonts w:ascii="仿宋_GB2312" w:eastAsia="仿宋_GB2312" w:hAnsi="宋体" w:cs="宋体" w:hint="eastAsia"/>
          <w:sz w:val="32"/>
          <w:szCs w:val="32"/>
        </w:rPr>
        <w:t>元，上年为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元，，增长原因为：新增单位。</w:t>
      </w:r>
    </w:p>
    <w:p w:rsidR="006133F0" w:rsidRDefault="00604E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本年支出为</w:t>
      </w:r>
      <w:r>
        <w:rPr>
          <w:rFonts w:ascii="仿宋_GB2312" w:eastAsia="仿宋_GB2312" w:hAnsi="宋体" w:cs="宋体" w:hint="eastAsia"/>
          <w:sz w:val="32"/>
          <w:szCs w:val="32"/>
        </w:rPr>
        <w:t>2353885</w:t>
      </w:r>
      <w:r>
        <w:rPr>
          <w:rFonts w:ascii="仿宋_GB2312" w:eastAsia="仿宋_GB2312" w:hAnsi="宋体" w:cs="宋体" w:hint="eastAsia"/>
          <w:sz w:val="32"/>
          <w:szCs w:val="32"/>
        </w:rPr>
        <w:t>元，上年为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元，增长原因为：新增单位。</w:t>
      </w:r>
    </w:p>
    <w:p w:rsidR="006133F0" w:rsidRDefault="00604E11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机关运行经费执行情况说明</w:t>
      </w:r>
    </w:p>
    <w:p w:rsidR="006133F0" w:rsidRDefault="00604E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本年度机关运行经费共计</w:t>
      </w:r>
      <w:r>
        <w:rPr>
          <w:rFonts w:ascii="仿宋_GB2312" w:eastAsia="仿宋_GB2312" w:hAnsi="宋体" w:cs="宋体" w:hint="eastAsia"/>
          <w:sz w:val="32"/>
          <w:szCs w:val="32"/>
        </w:rPr>
        <w:t>62285</w:t>
      </w:r>
      <w:r>
        <w:rPr>
          <w:rFonts w:ascii="仿宋_GB2312" w:eastAsia="仿宋_GB2312" w:hAnsi="宋体" w:cs="宋体" w:hint="eastAsia"/>
          <w:sz w:val="32"/>
          <w:szCs w:val="32"/>
        </w:rPr>
        <w:t>元，上年度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元，主要原因是：新增单位。</w:t>
      </w:r>
    </w:p>
    <w:p w:rsidR="006133F0" w:rsidRDefault="00604E11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政府采购支出情况说明</w:t>
      </w:r>
    </w:p>
    <w:p w:rsidR="006133F0" w:rsidRDefault="00604E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无政府采购，年初我县将政府采购统一核算至政府办</w:t>
      </w:r>
    </w:p>
    <w:p w:rsidR="006133F0" w:rsidRDefault="00604E11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国有资产占有使用情况</w:t>
      </w:r>
    </w:p>
    <w:p w:rsidR="006133F0" w:rsidRDefault="00604E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截止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年末，本单位无公务用车，本年度无新增车辆。</w:t>
      </w:r>
    </w:p>
    <w:p w:rsidR="006133F0" w:rsidRDefault="00604E11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预算绩效情况说明</w:t>
      </w:r>
    </w:p>
    <w:p w:rsidR="006133F0" w:rsidRDefault="00604E1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年绩效目标实现全覆盖涉及一般公共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宋体" w:cs="宋体" w:hint="eastAsia"/>
          <w:sz w:val="32"/>
          <w:szCs w:val="32"/>
        </w:rPr>
        <w:t>当年拨款</w:t>
      </w:r>
      <w:r>
        <w:rPr>
          <w:rFonts w:ascii="仿宋_GB2312" w:eastAsia="仿宋_GB2312" w:hAnsi="宋体" w:cs="宋体" w:hint="eastAsia"/>
          <w:sz w:val="32"/>
          <w:szCs w:val="32"/>
        </w:rPr>
        <w:t>总额。</w:t>
      </w:r>
    </w:p>
    <w:p w:rsidR="006133F0" w:rsidRDefault="00604E11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</w:t>
      </w:r>
      <w:r>
        <w:rPr>
          <w:rFonts w:ascii="黑体" w:eastAsia="黑体" w:hAnsi="宋体"/>
          <w:sz w:val="32"/>
          <w:szCs w:val="32"/>
        </w:rPr>
        <w:t>般</w:t>
      </w:r>
      <w:r>
        <w:rPr>
          <w:rFonts w:ascii="黑体" w:eastAsia="黑体" w:hAnsi="宋体" w:hint="eastAsia"/>
          <w:sz w:val="32"/>
          <w:szCs w:val="32"/>
        </w:rPr>
        <w:t>预算决算</w:t>
      </w:r>
      <w:r>
        <w:rPr>
          <w:rFonts w:ascii="黑体" w:eastAsia="黑体" w:hAnsi="宋体" w:hint="eastAsia"/>
          <w:sz w:val="32"/>
          <w:szCs w:val="32"/>
        </w:rPr>
        <w:t>“三公”经费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情况说明。</w:t>
      </w:r>
    </w:p>
    <w:p w:rsidR="006133F0" w:rsidRDefault="00604E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因公出国两年来均无支出；公务接待无支出，我县公务接待统一核算至政府后勤服务中心；</w:t>
      </w:r>
      <w:r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>
        <w:rPr>
          <w:rFonts w:ascii="仿宋_GB2312" w:eastAsia="仿宋_GB2312" w:hAnsi="宋体" w:cs="宋体" w:hint="eastAsia"/>
          <w:sz w:val="32"/>
          <w:szCs w:val="32"/>
        </w:rPr>
        <w:t>8130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133F0" w:rsidRDefault="00604E1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年度政府性基金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支出情况说明。</w:t>
      </w:r>
    </w:p>
    <w:p w:rsidR="006133F0" w:rsidRDefault="00604E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年度，</w:t>
      </w:r>
      <w:r w:rsidR="005B6501" w:rsidRPr="005B6501">
        <w:rPr>
          <w:rFonts w:ascii="仿宋_GB2312" w:eastAsia="仿宋_GB2312" w:hAnsi="宋体" w:cs="宋体" w:hint="eastAsia"/>
          <w:sz w:val="32"/>
          <w:szCs w:val="32"/>
        </w:rPr>
        <w:t>地方旅游开发项目补助</w:t>
      </w:r>
      <w:r w:rsidR="005B6501" w:rsidRPr="005B6501">
        <w:rPr>
          <w:rFonts w:ascii="仿宋_GB2312" w:eastAsia="仿宋_GB2312" w:hAnsi="宋体" w:cs="宋体"/>
          <w:sz w:val="32"/>
          <w:szCs w:val="32"/>
        </w:rPr>
        <w:t>1500000</w:t>
      </w:r>
      <w:r w:rsidR="005B6501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6133F0" w:rsidRDefault="00604E1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</w:t>
      </w:r>
      <w:r>
        <w:rPr>
          <w:rFonts w:ascii="黑体" w:eastAsia="黑体" w:hAnsi="宋体" w:hint="eastAsia"/>
          <w:sz w:val="32"/>
          <w:szCs w:val="32"/>
        </w:rPr>
        <w:t>举借债务</w:t>
      </w:r>
      <w:r>
        <w:rPr>
          <w:rFonts w:ascii="黑体" w:eastAsia="黑体" w:hAnsi="宋体" w:hint="eastAsia"/>
          <w:sz w:val="32"/>
          <w:szCs w:val="32"/>
        </w:rPr>
        <w:t>情况总体说明。</w:t>
      </w:r>
    </w:p>
    <w:p w:rsidR="006133F0" w:rsidRDefault="00604E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年度，</w:t>
      </w:r>
      <w:r>
        <w:rPr>
          <w:rFonts w:ascii="仿宋_GB2312" w:eastAsia="仿宋_GB2312" w:hAnsi="宋体" w:cs="宋体" w:hint="eastAsia"/>
          <w:sz w:val="32"/>
          <w:szCs w:val="32"/>
        </w:rPr>
        <w:t>本单位无债务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bookmarkStart w:id="0" w:name="_GoBack"/>
      <w:bookmarkEnd w:id="0"/>
    </w:p>
    <w:p w:rsidR="006133F0" w:rsidRDefault="006133F0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6133F0" w:rsidRDefault="006133F0" w:rsidP="005B6501">
      <w:pPr>
        <w:spacing w:line="560" w:lineRule="exact"/>
        <w:ind w:leftChars="200" w:left="420"/>
        <w:rPr>
          <w:rFonts w:ascii="黑体" w:eastAsia="仿宋" w:hAnsi="宋体"/>
          <w:sz w:val="44"/>
          <w:szCs w:val="44"/>
        </w:rPr>
      </w:pPr>
    </w:p>
    <w:p w:rsidR="006133F0" w:rsidRDefault="00604E11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第四部分</w:t>
      </w:r>
    </w:p>
    <w:p w:rsidR="006133F0" w:rsidRDefault="006133F0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6133F0" w:rsidRDefault="00604E11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名词解释</w:t>
      </w:r>
    </w:p>
    <w:p w:rsidR="006133F0" w:rsidRDefault="00604E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</w:t>
      </w:r>
      <w:r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6133F0" w:rsidRDefault="00604E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6133F0" w:rsidRDefault="00604E11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三、机关运行经费：是指各部门的公用经费，</w:t>
      </w:r>
    </w:p>
    <w:p w:rsidR="006133F0" w:rsidRDefault="006133F0"/>
    <w:sectPr w:rsidR="006133F0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11" w:rsidRDefault="00604E11">
      <w:r>
        <w:separator/>
      </w:r>
    </w:p>
  </w:endnote>
  <w:endnote w:type="continuationSeparator" w:id="0">
    <w:p w:rsidR="00604E11" w:rsidRDefault="0060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F0" w:rsidRDefault="00604E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3F0" w:rsidRDefault="006133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F0" w:rsidRDefault="00604E11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5B6501">
      <w:rPr>
        <w:rStyle w:val="a5"/>
        <w:noProof/>
        <w:sz w:val="24"/>
        <w:szCs w:val="24"/>
      </w:rPr>
      <w:t>6</w:t>
    </w:r>
    <w:r>
      <w:rPr>
        <w:rStyle w:val="a5"/>
        <w:sz w:val="24"/>
        <w:szCs w:val="24"/>
      </w:rPr>
      <w:fldChar w:fldCharType="end"/>
    </w:r>
  </w:p>
  <w:p w:rsidR="006133F0" w:rsidRDefault="006133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11" w:rsidRDefault="00604E11">
      <w:r>
        <w:separator/>
      </w:r>
    </w:p>
  </w:footnote>
  <w:footnote w:type="continuationSeparator" w:id="0">
    <w:p w:rsidR="00604E11" w:rsidRDefault="0060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F0" w:rsidRDefault="006133F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5B6501"/>
    <w:rsid w:val="00604E11"/>
    <w:rsid w:val="006133F0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3EFD4296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4</cp:revision>
  <dcterms:created xsi:type="dcterms:W3CDTF">2018-05-29T03:48:00Z</dcterms:created>
  <dcterms:modified xsi:type="dcterms:W3CDTF">2019-08-29T14:20:00Z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