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买巴乡人民政府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买巴乡人民政府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买巴乡人民政府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买巴乡人民政府201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买巴乡人民政府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买巴乡</w:t>
      </w:r>
      <w:r>
        <w:rPr>
          <w:rFonts w:hint="eastAsia" w:ascii="仿宋_GB2312" w:eastAsia="仿宋_GB2312"/>
          <w:sz w:val="32"/>
          <w:szCs w:val="32"/>
        </w:rPr>
        <w:t>人民政府，</w:t>
      </w:r>
      <w:r>
        <w:rPr>
          <w:rFonts w:hint="eastAsia" w:ascii="仿宋_GB2312" w:eastAsia="仿宋_GB2312"/>
          <w:sz w:val="32"/>
          <w:szCs w:val="32"/>
          <w:lang w:eastAsia="zh-CN"/>
        </w:rPr>
        <w:t>买巴乡</w:t>
      </w:r>
      <w:r>
        <w:rPr>
          <w:rFonts w:hint="eastAsia" w:ascii="仿宋_GB2312" w:eastAsia="仿宋_GB2312"/>
          <w:sz w:val="32"/>
          <w:szCs w:val="32"/>
        </w:rPr>
        <w:t>卫生所，</w:t>
      </w:r>
      <w:r>
        <w:rPr>
          <w:rFonts w:hint="eastAsia" w:ascii="仿宋_GB2312" w:eastAsia="仿宋_GB2312"/>
          <w:sz w:val="32"/>
          <w:szCs w:val="32"/>
          <w:lang w:eastAsia="zh-CN"/>
        </w:rPr>
        <w:t>买巴乡</w:t>
      </w:r>
      <w:r>
        <w:rPr>
          <w:rFonts w:hint="eastAsia" w:ascii="仿宋_GB2312" w:eastAsia="仿宋_GB2312"/>
          <w:sz w:val="32"/>
          <w:szCs w:val="32"/>
        </w:rPr>
        <w:t>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买巴乡人民政府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买巴乡人民政府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本年收入为7987870.5元，上年无决算数据，原因为：以往年度统一决算，未单独决算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本年支出为7987870.5元，上年无决算数据，原因为：以往年度统一决算，未单独决算。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本年度机关运行经费共计611524元，上年度无决算数据，主要原因是：以往年度统一决算，未单独决算。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截止2018年末，本单位有公务用车7辆，本年度无新增车辆。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公务车辆运行维护费194336.19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AFA53C1"/>
    <w:rsid w:val="4F1E4B33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2019-03-27T09:28:36Z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