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藏医院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藏医院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藏医院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藏医院201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藏医院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ind w:left="106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为人民身体健康提供医疗与护理保健服务。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门诊部、住院部、制剂室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藏医院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藏医院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本年收入为3430000元，上年为2020000元，增加69.8%，增长原因为：人员增加、工资增资。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本年支出为3400000元，上年为2020000元，增加68.32%，增长原因为：人员增加、工资增资。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日常公用经费执行情况说明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本年度日常公用经费共计219539.47元，上年度217077.54元，增加1.13%，主要原因是：人员增加，调整标准。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截止2018年末，本单位有特种专业技术用车2辆，本年度无新增车辆。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本年度</w:t>
      </w:r>
      <w:r>
        <w:rPr>
          <w:rFonts w:hint="eastAsia" w:ascii="仿宋_GB2312" w:hAnsi="宋体" w:eastAsia="仿宋_GB2312" w:cs="宋体"/>
          <w:sz w:val="32"/>
          <w:szCs w:val="32"/>
        </w:rPr>
        <w:t>67924.47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元，上年度71152.54元，减少-4.54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%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47465AB0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10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2019-03-26T04:38:45Z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