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EB3CB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下过乡</w:t>
      </w:r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9576B3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9576B3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9576B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EB3CB8">
        <w:rPr>
          <w:rFonts w:ascii="黑体" w:eastAsia="黑体" w:hAnsi="宋体" w:hint="eastAsia"/>
          <w:sz w:val="32"/>
          <w:szCs w:val="32"/>
        </w:rPr>
        <w:t>下过乡</w:t>
      </w:r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="009576B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B3CB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EB3CB8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人民政府，</w:t>
      </w: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卫生所，</w:t>
      </w:r>
      <w:r>
        <w:rPr>
          <w:rFonts w:ascii="仿宋_GB2312" w:eastAsia="仿宋_GB2312" w:hint="eastAsia"/>
          <w:sz w:val="32"/>
          <w:szCs w:val="32"/>
        </w:rPr>
        <w:t>下过乡</w:t>
      </w:r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协助乡党委抓好农村基层党风廉政建设工作，监督检查落实党风廉政建设责任制的情况。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952029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EB3CB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9576B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EB3CB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下过乡</w:t>
      </w:r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9576B3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9576B3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9576B3" w:rsidRDefault="009576B3" w:rsidP="009576B3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2010199其他人大事务支出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9576B3">
      <w:pPr>
        <w:pStyle w:val="a6"/>
        <w:numPr>
          <w:ilvl w:val="2"/>
          <w:numId w:val="2"/>
        </w:numPr>
        <w:spacing w:line="560" w:lineRule="exact"/>
        <w:ind w:firstLineChars="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2010301行政运行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</w:r>
      <w:r w:rsidR="009576B3" w:rsidRPr="009576B3">
        <w:rPr>
          <w:rFonts w:ascii="仿宋_GB2312" w:eastAsia="仿宋_GB2312" w:hAnsi="宋体" w:cs="宋体"/>
          <w:sz w:val="32"/>
          <w:szCs w:val="32"/>
        </w:rPr>
        <w:t>18483209.6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2012999其他群众团体事务支出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2013299其他组织事务支出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</w:r>
      <w:r w:rsidR="009576B3">
        <w:rPr>
          <w:rFonts w:ascii="仿宋_GB2312" w:eastAsia="仿宋_GB2312" w:hAnsi="宋体" w:cs="宋体" w:hint="eastAsia"/>
          <w:sz w:val="32"/>
          <w:szCs w:val="32"/>
        </w:rPr>
        <w:t>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EB3CB8" w:rsidRPr="00EB3CB8" w:rsidRDefault="00EB3CB8" w:rsidP="00EB3CB8">
      <w:pPr>
        <w:pStyle w:val="a6"/>
        <w:numPr>
          <w:ilvl w:val="2"/>
          <w:numId w:val="2"/>
        </w:numPr>
        <w:spacing w:line="560" w:lineRule="exact"/>
        <w:ind w:left="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2110199其他环境保护管理事务支出</w:t>
      </w:r>
      <w:r w:rsidRPr="00EB3CB8">
        <w:rPr>
          <w:rFonts w:ascii="仿宋_GB2312" w:eastAsia="仿宋_GB2312" w:hAnsi="宋体" w:cs="宋体" w:hint="eastAsia"/>
          <w:sz w:val="32"/>
          <w:szCs w:val="32"/>
        </w:rPr>
        <w:tab/>
        <w:t>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9576B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DC4C81" w:rsidRPr="00DC4C81" w:rsidRDefault="00EB3CB8" w:rsidP="00DC4C81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EB3CB8">
        <w:rPr>
          <w:rFonts w:ascii="仿宋_GB2312" w:eastAsia="仿宋_GB2312" w:hAnsi="宋体" w:cs="宋体" w:hint="eastAsia"/>
          <w:sz w:val="32"/>
          <w:szCs w:val="32"/>
        </w:rPr>
        <w:t>政府公用经费为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36384.4</w:t>
      </w:r>
      <w:r w:rsidRPr="00DC4C81">
        <w:rPr>
          <w:rFonts w:ascii="宋体" w:hAnsi="宋体" w:cs="宋体" w:hint="eastAsia"/>
          <w:sz w:val="32"/>
          <w:szCs w:val="32"/>
        </w:rPr>
        <w:t>元：其中，办公费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Pr="00DC4C81">
        <w:rPr>
          <w:rFonts w:ascii="宋体" w:hAnsi="宋体" w:cs="宋体" w:hint="eastAsia"/>
          <w:sz w:val="32"/>
          <w:szCs w:val="32"/>
        </w:rPr>
        <w:t>元、印刷费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36384.4</w:t>
      </w:r>
      <w:r w:rsidRPr="00DC4C81">
        <w:rPr>
          <w:rFonts w:ascii="宋体" w:hAnsi="宋体" w:cs="宋体" w:hint="eastAsia"/>
          <w:sz w:val="32"/>
          <w:szCs w:val="32"/>
        </w:rPr>
        <w:t>元、手续费29265.2元、公用水费6900元、公用电费19320元、邮电费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Pr="00DC4C81">
        <w:rPr>
          <w:rFonts w:ascii="宋体" w:hAnsi="宋体" w:cs="宋体" w:hint="eastAsia"/>
          <w:sz w:val="32"/>
          <w:szCs w:val="32"/>
        </w:rPr>
        <w:t>元、差旅费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145537.6</w:t>
      </w:r>
      <w:r w:rsidRPr="00DC4C81">
        <w:rPr>
          <w:rFonts w:ascii="宋体" w:hAnsi="宋体" w:cs="宋体" w:hint="eastAsia"/>
          <w:sz w:val="32"/>
          <w:szCs w:val="32"/>
        </w:rPr>
        <w:t>元、公务车辆运行维护费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145537.6</w:t>
      </w:r>
      <w:r w:rsidRPr="00DC4C81">
        <w:rPr>
          <w:rFonts w:ascii="宋体" w:hAnsi="宋体" w:cs="宋体" w:hint="eastAsia"/>
          <w:sz w:val="32"/>
          <w:szCs w:val="32"/>
        </w:rPr>
        <w:t>元、维修（护）费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Pr="00DC4C81">
        <w:rPr>
          <w:rFonts w:ascii="宋体" w:hAnsi="宋体" w:cs="宋体" w:hint="eastAsia"/>
          <w:sz w:val="32"/>
          <w:szCs w:val="32"/>
        </w:rPr>
        <w:t>元、福利费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3432</w:t>
      </w:r>
      <w:r w:rsidRPr="00DC4C81">
        <w:rPr>
          <w:rFonts w:ascii="宋体" w:hAnsi="宋体" w:cs="宋体" w:hint="eastAsia"/>
          <w:sz w:val="32"/>
          <w:szCs w:val="32"/>
        </w:rPr>
        <w:t>元、其他商品与服务支出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72768.8</w:t>
      </w:r>
      <w:r w:rsidRPr="00DC4C81">
        <w:rPr>
          <w:rFonts w:ascii="宋体" w:hAnsi="宋体" w:cs="宋体" w:hint="eastAsia"/>
          <w:sz w:val="32"/>
          <w:szCs w:val="32"/>
        </w:rPr>
        <w:t>元、</w:t>
      </w:r>
      <w:r w:rsidR="00DC4C81" w:rsidRPr="00DC4C81">
        <w:rPr>
          <w:rFonts w:ascii="宋体" w:hAnsi="宋体" w:cs="宋体" w:hint="eastAsia"/>
          <w:sz w:val="32"/>
          <w:szCs w:val="32"/>
        </w:rPr>
        <w:t>取暖费</w:t>
      </w:r>
      <w:r w:rsidR="00DC4C81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152880</w:t>
      </w:r>
      <w:r w:rsidR="00DC4C81">
        <w:rPr>
          <w:rFonts w:ascii="仿宋_GB2312" w:eastAsia="仿宋_GB2312" w:hAnsi="宋体" w:cs="宋体" w:hint="eastAsia"/>
          <w:sz w:val="32"/>
          <w:szCs w:val="32"/>
        </w:rPr>
        <w:t>（2）</w:t>
      </w:r>
      <w:r w:rsidR="00DC4C81" w:rsidRPr="00DC4C81">
        <w:rPr>
          <w:rFonts w:ascii="仿宋" w:eastAsia="仿宋" w:hAnsi="仿宋" w:cs="宋体" w:hint="eastAsia"/>
          <w:sz w:val="32"/>
          <w:szCs w:val="32"/>
        </w:rPr>
        <w:t>专项经费</w:t>
      </w:r>
      <w:r w:rsidR="00DC4C81" w:rsidRPr="00DC4C81">
        <w:rPr>
          <w:rFonts w:ascii="仿宋" w:eastAsia="仿宋" w:hAnsi="仿宋" w:cs="宋体" w:hint="eastAsia"/>
          <w:kern w:val="0"/>
          <w:sz w:val="32"/>
          <w:szCs w:val="32"/>
        </w:rPr>
        <w:t>90,000.00元，乡镇人大专项工作经费20,000.00乡镇团组织建设经费20,000.00、乡镇基层组织保障经费30,000.00、乡镇环境卫生清理保护经费</w:t>
      </w:r>
      <w:r w:rsidR="00DC4C81" w:rsidRPr="00DC4C8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20,000.00</w:t>
      </w:r>
      <w:r w:rsidR="00DC4C81">
        <w:rPr>
          <w:rFonts w:ascii="仿宋" w:eastAsia="仿宋" w:hAnsi="仿宋" w:cs="宋体" w:hint="eastAsia"/>
          <w:kern w:val="0"/>
          <w:sz w:val="32"/>
          <w:szCs w:val="32"/>
        </w:rPr>
        <w:t>元</w:t>
      </w:r>
    </w:p>
    <w:p w:rsidR="00182BE7" w:rsidRPr="00B97D4E" w:rsidRDefault="00182BE7" w:rsidP="00EB3CB8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9576B3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DC4C81" w:rsidRDefault="00DC4C81" w:rsidP="00182BE7">
      <w:pPr>
        <w:spacing w:line="560" w:lineRule="exact"/>
        <w:ind w:firstLineChars="200" w:firstLine="640"/>
        <w:rPr>
          <w:rFonts w:ascii="宋体" w:hAnsi="宋体" w:cs="宋体"/>
          <w:sz w:val="32"/>
          <w:szCs w:val="32"/>
        </w:rPr>
      </w:pPr>
      <w:r w:rsidRPr="00DC4C81">
        <w:rPr>
          <w:rFonts w:ascii="宋体" w:hAnsi="宋体" w:cs="宋体" w:hint="eastAsia"/>
          <w:sz w:val="32"/>
          <w:szCs w:val="32"/>
        </w:rPr>
        <w:t>公务车辆运行维护费</w:t>
      </w:r>
      <w:r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145537.6</w:t>
      </w:r>
      <w:r w:rsidRPr="00DC4C81">
        <w:rPr>
          <w:rFonts w:ascii="宋体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9576B3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9576B3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9576B3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DC4C81" w:rsidRDefault="009576B3" w:rsidP="00DC4C81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182BE7" w:rsidRPr="00DC4C81">
        <w:rPr>
          <w:rFonts w:ascii="仿宋" w:eastAsia="仿宋" w:hAnsi="仿宋" w:cs="宋体" w:hint="eastAsia"/>
          <w:sz w:val="32"/>
          <w:szCs w:val="32"/>
        </w:rPr>
        <w:t>工资福利支出</w:t>
      </w:r>
      <w:r w:rsidR="00DC4C81" w:rsidRPr="00DC4C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17599209.6</w:t>
      </w:r>
      <w:r w:rsidR="00182BE7" w:rsidRPr="00DC4C81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="00DC4C81" w:rsidRPr="00DC4C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884000</w:t>
      </w:r>
      <w:r w:rsidR="00182BE7" w:rsidRPr="00DC4C81">
        <w:rPr>
          <w:rFonts w:ascii="仿宋" w:eastAsia="仿宋" w:hAnsi="仿宋" w:cs="宋体" w:hint="eastAsia"/>
          <w:sz w:val="32"/>
          <w:szCs w:val="32"/>
        </w:rPr>
        <w:t>元；行政事业性项目支出</w:t>
      </w:r>
      <w:r w:rsidR="00DC4C81" w:rsidRPr="00DC4C81">
        <w:rPr>
          <w:rFonts w:ascii="仿宋" w:eastAsia="仿宋" w:hAnsi="仿宋" w:cs="宋体" w:hint="eastAsia"/>
          <w:sz w:val="32"/>
          <w:szCs w:val="32"/>
        </w:rPr>
        <w:t>90000</w:t>
      </w:r>
      <w:r w:rsidR="00182BE7" w:rsidRPr="00DC4C81">
        <w:rPr>
          <w:rFonts w:ascii="仿宋" w:eastAsia="仿宋" w:hAnsi="仿宋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9576B3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DC4C81" w:rsidRPr="00DC4C81" w:rsidRDefault="009576B3" w:rsidP="00DC4C81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EB3CB8">
        <w:rPr>
          <w:rFonts w:ascii="仿宋_GB2312" w:eastAsia="仿宋_GB2312" w:hAnsi="宋体" w:cs="宋体" w:hint="eastAsia"/>
          <w:sz w:val="32"/>
          <w:szCs w:val="32"/>
        </w:rPr>
        <w:t>下过乡</w:t>
      </w:r>
      <w:r w:rsidR="00357BAA" w:rsidRPr="00357BAA">
        <w:rPr>
          <w:rFonts w:ascii="仿宋_GB2312" w:eastAsia="仿宋_GB2312" w:hAnsi="宋体" w:cs="宋体" w:hint="eastAsia"/>
          <w:sz w:val="32"/>
          <w:szCs w:val="32"/>
        </w:rPr>
        <w:t>人民政府收支预算总体情况主要有以下几点：</w:t>
      </w:r>
      <w:r w:rsidR="00DC4C81" w:rsidRPr="00DC4C81">
        <w:rPr>
          <w:rFonts w:ascii="仿宋" w:eastAsia="仿宋" w:hAnsi="仿宋" w:cs="宋体" w:hint="eastAsia"/>
          <w:sz w:val="32"/>
          <w:szCs w:val="32"/>
        </w:rPr>
        <w:t>工资福利支出</w:t>
      </w:r>
      <w:r w:rsidR="00DC4C81" w:rsidRPr="00DC4C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17599209.6</w:t>
      </w:r>
      <w:r w:rsidR="00DC4C81" w:rsidRPr="00DC4C81">
        <w:rPr>
          <w:rFonts w:ascii="仿宋" w:eastAsia="仿宋" w:hAnsi="仿宋" w:cs="宋体" w:hint="eastAsia"/>
          <w:sz w:val="32"/>
          <w:szCs w:val="32"/>
        </w:rPr>
        <w:t>元；商品和服务支出</w:t>
      </w:r>
      <w:r w:rsidR="00DC4C81" w:rsidRPr="00DC4C8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884000</w:t>
      </w:r>
      <w:r w:rsidR="00DC4C81" w:rsidRPr="00DC4C81">
        <w:rPr>
          <w:rFonts w:ascii="仿宋" w:eastAsia="仿宋" w:hAnsi="仿宋" w:cs="宋体" w:hint="eastAsia"/>
          <w:sz w:val="32"/>
          <w:szCs w:val="32"/>
        </w:rPr>
        <w:t>元；行政事业性项目支出90000元。</w:t>
      </w:r>
    </w:p>
    <w:p w:rsidR="00182BE7" w:rsidRPr="008E7029" w:rsidRDefault="00182BE7" w:rsidP="00357BAA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F7762F" w:rsidRDefault="00BD3F16" w:rsidP="00182BE7">
      <w:pPr>
        <w:spacing w:line="56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36384.4</w:t>
      </w:r>
      <w:r w:rsidR="00F7762F" w:rsidRPr="00DC4C81">
        <w:rPr>
          <w:rFonts w:ascii="宋体" w:hAnsi="宋体" w:cs="宋体" w:hint="eastAsia"/>
          <w:sz w:val="32"/>
          <w:szCs w:val="32"/>
        </w:rPr>
        <w:t>元：其中，办公费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="00F7762F" w:rsidRPr="00DC4C81">
        <w:rPr>
          <w:rFonts w:ascii="宋体" w:hAnsi="宋体" w:cs="宋体" w:hint="eastAsia"/>
          <w:sz w:val="32"/>
          <w:szCs w:val="32"/>
        </w:rPr>
        <w:t>元、印刷费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36384.4</w:t>
      </w:r>
      <w:r w:rsidR="00F7762F" w:rsidRPr="00DC4C81">
        <w:rPr>
          <w:rFonts w:ascii="宋体" w:hAnsi="宋体" w:cs="宋体" w:hint="eastAsia"/>
          <w:sz w:val="32"/>
          <w:szCs w:val="32"/>
        </w:rPr>
        <w:t>元、手续费29265.2元、公用水费6900元、公用电费19320元、邮电费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="00F7762F" w:rsidRPr="00DC4C81">
        <w:rPr>
          <w:rFonts w:ascii="宋体" w:hAnsi="宋体" w:cs="宋体" w:hint="eastAsia"/>
          <w:sz w:val="32"/>
          <w:szCs w:val="32"/>
        </w:rPr>
        <w:t>元、差旅费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145537.6</w:t>
      </w:r>
      <w:r w:rsidR="00F7762F" w:rsidRPr="00DC4C81">
        <w:rPr>
          <w:rFonts w:ascii="宋体" w:hAnsi="宋体" w:cs="宋体" w:hint="eastAsia"/>
          <w:sz w:val="32"/>
          <w:szCs w:val="32"/>
        </w:rPr>
        <w:t>元、公务车辆运行维护费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145537.6</w:t>
      </w:r>
      <w:r w:rsidR="00F7762F" w:rsidRPr="00DC4C81">
        <w:rPr>
          <w:rFonts w:ascii="宋体" w:hAnsi="宋体" w:cs="宋体" w:hint="eastAsia"/>
          <w:sz w:val="32"/>
          <w:szCs w:val="32"/>
        </w:rPr>
        <w:t>元、维修（护）费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109153.2</w:t>
      </w:r>
      <w:r w:rsidR="00F7762F" w:rsidRPr="00DC4C81">
        <w:rPr>
          <w:rFonts w:ascii="宋体" w:hAnsi="宋体" w:cs="宋体" w:hint="eastAsia"/>
          <w:sz w:val="32"/>
          <w:szCs w:val="32"/>
        </w:rPr>
        <w:t>元、福利费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3432</w:t>
      </w:r>
      <w:r w:rsidR="00F7762F" w:rsidRPr="00DC4C81">
        <w:rPr>
          <w:rFonts w:ascii="宋体" w:hAnsi="宋体" w:cs="宋体" w:hint="eastAsia"/>
          <w:sz w:val="32"/>
          <w:szCs w:val="32"/>
        </w:rPr>
        <w:t>元、其他商品与服务支出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72768.8</w:t>
      </w:r>
      <w:r w:rsidR="00F7762F" w:rsidRPr="00DC4C81">
        <w:rPr>
          <w:rFonts w:ascii="宋体" w:hAnsi="宋体" w:cs="宋体" w:hint="eastAsia"/>
          <w:sz w:val="32"/>
          <w:szCs w:val="32"/>
        </w:rPr>
        <w:t>元、取暖费</w:t>
      </w:r>
      <w:r w:rsidR="00F7762F" w:rsidRPr="00DC4C81">
        <w:rPr>
          <w:rFonts w:ascii="宋体" w:hAnsi="宋体" w:cs="宋体" w:hint="eastAsia"/>
          <w:color w:val="000000"/>
          <w:kern w:val="0"/>
          <w:sz w:val="32"/>
          <w:szCs w:val="32"/>
        </w:rPr>
        <w:t>152880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1B" w:rsidRDefault="0018271B" w:rsidP="00182BE7">
      <w:r>
        <w:separator/>
      </w:r>
    </w:p>
  </w:endnote>
  <w:endnote w:type="continuationSeparator" w:id="0">
    <w:p w:rsidR="0018271B" w:rsidRDefault="0018271B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1827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C953E6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1827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1B" w:rsidRDefault="0018271B" w:rsidP="00182BE7">
      <w:r>
        <w:separator/>
      </w:r>
    </w:p>
  </w:footnote>
  <w:footnote w:type="continuationSeparator" w:id="0">
    <w:p w:rsidR="0018271B" w:rsidRDefault="0018271B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18271B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CC"/>
    <w:multiLevelType w:val="hybridMultilevel"/>
    <w:tmpl w:val="94805D0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0F">
      <w:start w:val="1"/>
      <w:numFmt w:val="decimal"/>
      <w:lvlText w:val="%3."/>
      <w:lvlJc w:val="left"/>
      <w:pPr>
        <w:ind w:left="987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abstractNum w:abstractNumId="1">
    <w:nsid w:val="35401B8F"/>
    <w:multiLevelType w:val="hybridMultilevel"/>
    <w:tmpl w:val="EB1C17DA"/>
    <w:lvl w:ilvl="0" w:tplc="0409000F">
      <w:start w:val="1"/>
      <w:numFmt w:val="decimal"/>
      <w:lvlText w:val="%1."/>
      <w:lvlJc w:val="left"/>
      <w:pPr>
        <w:ind w:left="1684" w:hanging="420"/>
      </w:p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4394C"/>
    <w:rsid w:val="00157716"/>
    <w:rsid w:val="0018271B"/>
    <w:rsid w:val="00182BE7"/>
    <w:rsid w:val="001F0873"/>
    <w:rsid w:val="002009E0"/>
    <w:rsid w:val="0026164E"/>
    <w:rsid w:val="00283A9E"/>
    <w:rsid w:val="002C66D9"/>
    <w:rsid w:val="003127CD"/>
    <w:rsid w:val="00334E78"/>
    <w:rsid w:val="00357BAA"/>
    <w:rsid w:val="003750D2"/>
    <w:rsid w:val="00525A5F"/>
    <w:rsid w:val="00553924"/>
    <w:rsid w:val="005978A7"/>
    <w:rsid w:val="005A6626"/>
    <w:rsid w:val="00634EE7"/>
    <w:rsid w:val="00642EF0"/>
    <w:rsid w:val="0067309A"/>
    <w:rsid w:val="00680663"/>
    <w:rsid w:val="00726E38"/>
    <w:rsid w:val="008C1747"/>
    <w:rsid w:val="008D1FFB"/>
    <w:rsid w:val="0094056C"/>
    <w:rsid w:val="00952029"/>
    <w:rsid w:val="009576B3"/>
    <w:rsid w:val="009F2438"/>
    <w:rsid w:val="00A240E7"/>
    <w:rsid w:val="00A65C56"/>
    <w:rsid w:val="00AA1BA1"/>
    <w:rsid w:val="00AD34B6"/>
    <w:rsid w:val="00AD58CE"/>
    <w:rsid w:val="00B56478"/>
    <w:rsid w:val="00B66A35"/>
    <w:rsid w:val="00BB07FF"/>
    <w:rsid w:val="00BD3F16"/>
    <w:rsid w:val="00C953E6"/>
    <w:rsid w:val="00C97B95"/>
    <w:rsid w:val="00CC7794"/>
    <w:rsid w:val="00CF7F35"/>
    <w:rsid w:val="00D06FF1"/>
    <w:rsid w:val="00D26FA7"/>
    <w:rsid w:val="00DC4C81"/>
    <w:rsid w:val="00DF6024"/>
    <w:rsid w:val="00E45DD5"/>
    <w:rsid w:val="00EB3CB8"/>
    <w:rsid w:val="00F7762F"/>
    <w:rsid w:val="00F91173"/>
    <w:rsid w:val="00FA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FA06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2018-05-31T14:49:00Z</dcterms:created>
  <dcterms:modified xsi:type="dcterms:W3CDTF">2018-12-19T01:28:00Z</dcterms:modified>
</cp:coreProperties>
</file>