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15771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民政局</w:t>
      </w:r>
      <w:r w:rsidR="006274A6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6274A6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157716">
        <w:rPr>
          <w:rFonts w:ascii="黑体" w:eastAsia="黑体" w:hAnsi="宋体" w:hint="eastAsia"/>
          <w:sz w:val="32"/>
          <w:szCs w:val="32"/>
        </w:rPr>
        <w:t>民政局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157716">
        <w:rPr>
          <w:rFonts w:ascii="黑体" w:eastAsia="黑体" w:hAnsi="宋体" w:hint="eastAsia"/>
          <w:sz w:val="32"/>
          <w:szCs w:val="32"/>
        </w:rPr>
        <w:t>民政局</w:t>
      </w:r>
      <w:r w:rsidR="006274A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157716">
        <w:rPr>
          <w:rFonts w:ascii="黑体" w:eastAsia="黑体" w:hAnsi="宋体" w:hint="eastAsia"/>
          <w:sz w:val="32"/>
          <w:szCs w:val="32"/>
        </w:rPr>
        <w:t>民政局</w:t>
      </w:r>
      <w:r w:rsidR="006274A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5771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民政局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157716" w:rsidP="0015771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57716">
        <w:rPr>
          <w:rFonts w:ascii="仿宋" w:eastAsia="仿宋" w:hAnsi="仿宋" w:cs="仿宋" w:hint="eastAsia"/>
          <w:sz w:val="32"/>
          <w:szCs w:val="32"/>
        </w:rPr>
        <w:t>负责救助、救济，困难群众（残疾、流浪乞讨人员、低保户、五保户、孤儿）以及退伍军人事项，及办理日常婚姻有关事项，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57716" w:rsidP="00157716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57716">
        <w:rPr>
          <w:rFonts w:ascii="仿宋" w:eastAsia="仿宋" w:hAnsi="仿宋" w:cs="仿宋" w:hint="eastAsia"/>
          <w:sz w:val="32"/>
          <w:szCs w:val="32"/>
        </w:rPr>
        <w:t>民政局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57716">
        <w:rPr>
          <w:rFonts w:ascii="仿宋" w:eastAsia="仿宋" w:hAnsi="仿宋" w:cs="仿宋" w:hint="eastAsia"/>
          <w:sz w:val="32"/>
          <w:szCs w:val="32"/>
        </w:rPr>
        <w:t>五保集中供养中心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57716">
        <w:rPr>
          <w:rFonts w:ascii="仿宋" w:eastAsia="仿宋" w:hAnsi="仿宋" w:cs="仿宋" w:hint="eastAsia"/>
          <w:sz w:val="32"/>
          <w:szCs w:val="32"/>
        </w:rPr>
        <w:t>残疾人综合服务中心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57716">
        <w:rPr>
          <w:rFonts w:ascii="仿宋" w:eastAsia="仿宋" w:hAnsi="仿宋" w:cs="仿宋" w:hint="eastAsia"/>
          <w:sz w:val="32"/>
          <w:szCs w:val="32"/>
        </w:rPr>
        <w:t>核对中心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5771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民政局</w:t>
      </w:r>
      <w:r w:rsidR="006274A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15771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民政局</w:t>
      </w:r>
      <w:r w:rsidR="006274A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6274A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6274A6" w:rsidRDefault="006274A6" w:rsidP="006274A6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2080201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1754059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2080299其他民政管理事务支出348200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2080801死亡抚恤935000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D34B6" w:rsidRDefault="00AD34B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2080805义务兵优待7000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57716" w:rsidRDefault="0015771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5、2081502地方自然灾害生活补助290000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6274A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D3957" w:rsidRPr="00F641E2" w:rsidRDefault="00157716" w:rsidP="00ED395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157716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9F6CB5">
        <w:rPr>
          <w:rFonts w:ascii="仿宋_GB2312" w:eastAsia="仿宋_GB2312" w:hAnsi="宋体" w:cs="宋体" w:hint="eastAsia"/>
          <w:sz w:val="32"/>
          <w:szCs w:val="32"/>
        </w:rPr>
        <w:t>9124511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元：（1）公用经费为</w:t>
      </w:r>
      <w:r w:rsidR="00F641E2" w:rsidRPr="00F641E2">
        <w:rPr>
          <w:rFonts w:ascii="仿宋_GB2312" w:eastAsia="仿宋_GB2312" w:hAnsi="宋体" w:cs="宋体"/>
          <w:sz w:val="32"/>
          <w:szCs w:val="32"/>
        </w:rPr>
        <w:t>176000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F641E2" w:rsidRPr="00F641E2">
        <w:rPr>
          <w:rFonts w:ascii="仿宋_GB2312" w:eastAsia="仿宋_GB2312" w:hAnsi="宋体" w:cs="宋体"/>
          <w:sz w:val="32"/>
          <w:szCs w:val="32"/>
        </w:rPr>
        <w:t>21440.1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元，印刷费</w:t>
      </w:r>
      <w:r w:rsidR="00ED3957">
        <w:rPr>
          <w:rFonts w:ascii="仿宋_GB2312" w:eastAsia="仿宋_GB2312" w:hAnsi="宋体" w:cs="宋体" w:hint="eastAsia"/>
          <w:sz w:val="32"/>
          <w:szCs w:val="32"/>
        </w:rPr>
        <w:t>7146.7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元，邮电费</w:t>
      </w:r>
      <w:r w:rsidR="00ED3957" w:rsidRPr="00F641E2">
        <w:rPr>
          <w:rFonts w:ascii="仿宋_GB2312" w:eastAsia="仿宋_GB2312" w:hAnsi="宋体" w:cs="宋体" w:hint="eastAsia"/>
          <w:sz w:val="32"/>
          <w:szCs w:val="32"/>
        </w:rPr>
        <w:t>21440.1</w:t>
      </w:r>
    </w:p>
    <w:p w:rsidR="00ED3957" w:rsidRPr="00F641E2" w:rsidRDefault="00157716" w:rsidP="00ED395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157716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ED3957">
        <w:rPr>
          <w:rFonts w:ascii="仿宋_GB2312" w:eastAsia="仿宋_GB2312" w:hAnsi="宋体" w:cs="宋体" w:hint="eastAsia"/>
          <w:sz w:val="32"/>
          <w:szCs w:val="32"/>
        </w:rPr>
        <w:t>28586.8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ED3957">
        <w:rPr>
          <w:rFonts w:ascii="仿宋_GB2312" w:eastAsia="仿宋_GB2312" w:hAnsi="宋体" w:cs="宋体" w:hint="eastAsia"/>
          <w:sz w:val="32"/>
          <w:szCs w:val="32"/>
        </w:rPr>
        <w:t>32340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元、公务车辆运行维护费25792.8元、维修（护）费</w:t>
      </w:r>
      <w:r w:rsidR="00ED3957">
        <w:rPr>
          <w:rFonts w:ascii="仿宋_GB2312" w:eastAsia="仿宋_GB2312" w:hAnsi="宋体" w:cs="宋体" w:hint="eastAsia"/>
          <w:sz w:val="32"/>
          <w:szCs w:val="32"/>
        </w:rPr>
        <w:t>21440.1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ED3957" w:rsidRPr="00F641E2">
        <w:rPr>
          <w:rFonts w:ascii="仿宋_GB2312" w:eastAsia="仿宋_GB2312" w:hAnsi="宋体" w:cs="宋体" w:hint="eastAsia"/>
          <w:sz w:val="32"/>
          <w:szCs w:val="32"/>
        </w:rPr>
        <w:t>726</w:t>
      </w:r>
    </w:p>
    <w:p w:rsidR="0071253A" w:rsidRPr="00B97D4E" w:rsidRDefault="00157716" w:rsidP="00ED3957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157716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ED3957" w:rsidRPr="00F641E2">
        <w:rPr>
          <w:rFonts w:ascii="仿宋_GB2312" w:eastAsia="仿宋_GB2312" w:hAnsi="宋体" w:cs="宋体" w:hint="eastAsia"/>
          <w:sz w:val="32"/>
          <w:szCs w:val="32"/>
        </w:rPr>
        <w:tab/>
        <w:t>14293.4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9F6CB5" w:rsidRPr="009F6CB5">
        <w:rPr>
          <w:rFonts w:ascii="仿宋_GB2312" w:eastAsia="仿宋_GB2312" w:hAnsi="宋体" w:cs="宋体"/>
          <w:sz w:val="32"/>
          <w:szCs w:val="32"/>
        </w:rPr>
        <w:t>8,948,511.00</w:t>
      </w:r>
      <w:r w:rsidRPr="00157716">
        <w:rPr>
          <w:rFonts w:ascii="仿宋_GB2312" w:eastAsia="仿宋_GB2312" w:hAnsi="宋体" w:cs="宋体" w:hint="eastAsia"/>
          <w:sz w:val="32"/>
          <w:szCs w:val="32"/>
        </w:rPr>
        <w:t>元：</w:t>
      </w:r>
      <w:r w:rsidR="0071253A" w:rsidRPr="0071253A">
        <w:rPr>
          <w:rFonts w:ascii="仿宋_GB2312" w:eastAsia="仿宋_GB2312" w:hAnsi="宋体" w:cs="宋体" w:hint="eastAsia"/>
          <w:sz w:val="32"/>
          <w:szCs w:val="32"/>
        </w:rPr>
        <w:t>高龄失能老人补助520,200</w:t>
      </w:r>
      <w:r w:rsidR="009F6CB5">
        <w:rPr>
          <w:rFonts w:ascii="仿宋_GB2312" w:eastAsia="仿宋_GB2312" w:hAnsi="宋体" w:cs="宋体" w:hint="eastAsia"/>
          <w:sz w:val="32"/>
          <w:szCs w:val="32"/>
        </w:rPr>
        <w:t>元；</w:t>
      </w:r>
      <w:r w:rsidR="0071253A" w:rsidRPr="0071253A">
        <w:rPr>
          <w:rFonts w:ascii="仿宋_GB2312" w:eastAsia="仿宋_GB2312" w:hAnsi="宋体" w:cs="宋体" w:hint="eastAsia"/>
          <w:sz w:val="32"/>
          <w:szCs w:val="32"/>
        </w:rPr>
        <w:t>寿星老人补助</w:t>
      </w:r>
      <w:r w:rsidR="009F6CB5">
        <w:rPr>
          <w:rFonts w:ascii="仿宋_GB2312" w:eastAsia="仿宋_GB2312" w:hAnsi="宋体" w:cs="宋体" w:hint="eastAsia"/>
          <w:sz w:val="32"/>
          <w:szCs w:val="32"/>
        </w:rPr>
        <w:t xml:space="preserve">78,000元 </w:t>
      </w:r>
      <w:r w:rsidR="0071253A">
        <w:rPr>
          <w:rFonts w:ascii="仿宋_GB2312" w:eastAsia="仿宋_GB2312" w:hAnsi="宋体" w:cs="宋体" w:hint="eastAsia"/>
          <w:sz w:val="32"/>
          <w:szCs w:val="32"/>
        </w:rPr>
        <w:t>；</w:t>
      </w:r>
      <w:r w:rsidR="0071253A" w:rsidRPr="0071253A">
        <w:rPr>
          <w:rFonts w:ascii="仿宋_GB2312" w:eastAsia="仿宋_GB2312" w:hAnsi="宋体" w:cs="宋体" w:hint="eastAsia"/>
          <w:sz w:val="32"/>
          <w:szCs w:val="32"/>
        </w:rPr>
        <w:t>勘界经费</w:t>
      </w:r>
      <w:r w:rsidR="009F6CB5">
        <w:rPr>
          <w:rFonts w:ascii="仿宋_GB2312" w:eastAsia="仿宋_GB2312" w:hAnsi="宋体" w:cs="宋体" w:hint="eastAsia"/>
          <w:sz w:val="32"/>
          <w:szCs w:val="32"/>
        </w:rPr>
        <w:tab/>
        <w:t>50,000元；</w:t>
      </w:r>
      <w:r w:rsidR="0071253A" w:rsidRPr="0071253A">
        <w:rPr>
          <w:rFonts w:ascii="仿宋_GB2312" w:eastAsia="仿宋_GB2312" w:hAnsi="宋体" w:cs="宋体" w:hint="eastAsia"/>
          <w:sz w:val="32"/>
          <w:szCs w:val="32"/>
        </w:rPr>
        <w:t xml:space="preserve">五保户营养改善经费200,000.00 </w:t>
      </w:r>
      <w:r w:rsidR="0071253A">
        <w:rPr>
          <w:rFonts w:ascii="仿宋_GB2312" w:eastAsia="仿宋_GB2312" w:hAnsi="宋体" w:cs="宋体" w:hint="eastAsia"/>
          <w:sz w:val="32"/>
          <w:szCs w:val="32"/>
        </w:rPr>
        <w:t>；</w:t>
      </w:r>
      <w:r w:rsidR="0071253A" w:rsidRPr="0071253A">
        <w:rPr>
          <w:rFonts w:ascii="仿宋_GB2312" w:eastAsia="仿宋_GB2312" w:hAnsi="宋体" w:cs="宋体" w:hint="eastAsia"/>
          <w:sz w:val="32"/>
          <w:szCs w:val="32"/>
        </w:rPr>
        <w:t>社区经费</w:t>
      </w:r>
      <w:r w:rsidR="0071253A" w:rsidRPr="0071253A">
        <w:rPr>
          <w:rFonts w:ascii="仿宋_GB2312" w:eastAsia="仿宋_GB2312" w:hAnsi="宋体" w:cs="宋体" w:hint="eastAsia"/>
          <w:sz w:val="32"/>
          <w:szCs w:val="32"/>
        </w:rPr>
        <w:tab/>
        <w:t>400,000.00</w:t>
      </w:r>
      <w:r w:rsidR="009F6CB5">
        <w:rPr>
          <w:rFonts w:ascii="仿宋_GB2312" w:eastAsia="仿宋_GB2312" w:hAnsi="宋体" w:cs="宋体" w:hint="eastAsia"/>
          <w:sz w:val="32"/>
          <w:szCs w:val="32"/>
        </w:rPr>
        <w:t>；</w:t>
      </w:r>
      <w:r w:rsidR="0071253A" w:rsidRPr="0071253A">
        <w:rPr>
          <w:rFonts w:ascii="仿宋_GB2312" w:eastAsia="仿宋_GB2312" w:hAnsi="宋体" w:cs="宋体" w:hint="eastAsia"/>
          <w:sz w:val="32"/>
          <w:szCs w:val="32"/>
        </w:rPr>
        <w:t>集中供养五保户外出治疗接送及陪护人员差旅经费补助30,000</w:t>
      </w:r>
      <w:r w:rsidR="009F6CB5">
        <w:rPr>
          <w:rFonts w:ascii="仿宋_GB2312" w:eastAsia="仿宋_GB2312" w:hAnsi="宋体" w:cs="宋体" w:hint="eastAsia"/>
          <w:sz w:val="32"/>
          <w:szCs w:val="32"/>
        </w:rPr>
        <w:t>；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>寺庙僧尼、五保户安葬费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ab/>
        <w:t>30,000.00  干部职工抚恤金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ab/>
        <w:t>720,000.00  义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lastRenderedPageBreak/>
        <w:t>务兵优待金</w:t>
      </w:r>
      <w:r w:rsidR="009F6CB5">
        <w:rPr>
          <w:rFonts w:ascii="仿宋_GB2312" w:eastAsia="仿宋_GB2312" w:hAnsi="宋体" w:cs="宋体" w:hint="eastAsia"/>
          <w:sz w:val="32"/>
          <w:szCs w:val="32"/>
        </w:rPr>
        <w:tab/>
        <w:t>258,710.0；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>自然灾害救济补助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ab/>
        <w:t>290,000.00 城市居民最低最低生活保障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ab/>
        <w:t xml:space="preserve">2,249,550.00  </w:t>
      </w:r>
      <w:r w:rsidR="009F6CB5">
        <w:rPr>
          <w:rFonts w:ascii="仿宋_GB2312" w:eastAsia="仿宋_GB2312" w:hAnsi="宋体" w:cs="宋体" w:hint="eastAsia"/>
          <w:sz w:val="32"/>
          <w:szCs w:val="32"/>
        </w:rPr>
        <w:t>；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>农村最低生活保障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ab/>
        <w:t>3,889,791.00</w:t>
      </w:r>
      <w:r w:rsidR="009F6CB5">
        <w:rPr>
          <w:rFonts w:ascii="仿宋_GB2312" w:eastAsia="仿宋_GB2312" w:hAnsi="宋体" w:cs="宋体" w:hint="eastAsia"/>
          <w:sz w:val="32"/>
          <w:szCs w:val="32"/>
        </w:rPr>
        <w:t>；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>农村最低生活保障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ab/>
        <w:t>3,889,791.00</w:t>
      </w:r>
      <w:r w:rsidR="009F6CB5">
        <w:rPr>
          <w:rFonts w:ascii="仿宋_GB2312" w:eastAsia="仿宋_GB2312" w:hAnsi="宋体" w:cs="宋体" w:hint="eastAsia"/>
          <w:sz w:val="32"/>
          <w:szCs w:val="32"/>
        </w:rPr>
        <w:t>；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 xml:space="preserve">  五保户供养经费</w:t>
      </w:r>
      <w:r w:rsidR="009F6CB5" w:rsidRPr="009F6CB5">
        <w:rPr>
          <w:rFonts w:ascii="仿宋_GB2312" w:eastAsia="仿宋_GB2312" w:hAnsi="宋体" w:cs="宋体" w:hint="eastAsia"/>
          <w:sz w:val="32"/>
          <w:szCs w:val="32"/>
        </w:rPr>
        <w:tab/>
        <w:t>232,260.00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6274A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25792.8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6274A6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6274A6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6274A6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6274A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57716">
        <w:rPr>
          <w:rFonts w:ascii="仿宋_GB2312" w:eastAsia="仿宋_GB2312" w:hAnsi="宋体" w:cs="宋体" w:hint="eastAsia"/>
          <w:sz w:val="32"/>
          <w:szCs w:val="32"/>
        </w:rPr>
        <w:t>民政局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F7806" w:rsidRPr="00FF7806">
        <w:rPr>
          <w:rFonts w:ascii="仿宋_GB2312" w:eastAsia="仿宋_GB2312" w:hAnsi="宋体" w:cs="宋体"/>
          <w:sz w:val="32"/>
          <w:szCs w:val="32"/>
        </w:rPr>
        <w:t>1316141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7806" w:rsidRPr="00F641E2">
        <w:rPr>
          <w:rFonts w:ascii="仿宋_GB2312" w:eastAsia="仿宋_GB2312" w:hAnsi="宋体" w:cs="宋体"/>
          <w:sz w:val="32"/>
          <w:szCs w:val="32"/>
        </w:rPr>
        <w:t>176000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F7806" w:rsidRPr="00FF7806">
        <w:rPr>
          <w:rFonts w:ascii="仿宋_GB2312" w:eastAsia="仿宋_GB2312" w:hAnsi="宋体" w:cs="宋体"/>
          <w:sz w:val="32"/>
          <w:szCs w:val="32"/>
        </w:rPr>
        <w:t>8,948,511.00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6274A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157716">
        <w:rPr>
          <w:rFonts w:ascii="仿宋_GB2312" w:eastAsia="仿宋_GB2312" w:hAnsi="宋体" w:cs="宋体" w:hint="eastAsia"/>
          <w:sz w:val="32"/>
          <w:szCs w:val="32"/>
        </w:rPr>
        <w:t>民政局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F7806" w:rsidRDefault="006274A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57716">
        <w:rPr>
          <w:rFonts w:ascii="仿宋_GB2312" w:eastAsia="仿宋_GB2312" w:hAnsi="宋体" w:cs="宋体" w:hint="eastAsia"/>
          <w:sz w:val="32"/>
          <w:szCs w:val="32"/>
        </w:rPr>
        <w:t>民政局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FF7806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FF7806" w:rsidRPr="00FF7806">
        <w:rPr>
          <w:rFonts w:ascii="仿宋_GB2312" w:eastAsia="仿宋_GB2312" w:hAnsi="宋体" w:cs="宋体"/>
          <w:sz w:val="32"/>
          <w:szCs w:val="32"/>
        </w:rPr>
        <w:t>1316141</w:t>
      </w:r>
      <w:r w:rsidR="00FF7806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7806" w:rsidRPr="00F641E2">
        <w:rPr>
          <w:rFonts w:ascii="仿宋_GB2312" w:eastAsia="仿宋_GB2312" w:hAnsi="宋体" w:cs="宋体"/>
          <w:sz w:val="32"/>
          <w:szCs w:val="32"/>
        </w:rPr>
        <w:t>176000</w:t>
      </w:r>
      <w:r w:rsidR="00FF7806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F7806" w:rsidRPr="00FF7806">
        <w:rPr>
          <w:rFonts w:ascii="仿宋_GB2312" w:eastAsia="仿宋_GB2312" w:hAnsi="宋体" w:cs="宋体"/>
          <w:sz w:val="32"/>
          <w:szCs w:val="32"/>
        </w:rPr>
        <w:t>8,948,511.00</w:t>
      </w:r>
      <w:r w:rsidR="00FF7806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157716" w:rsidRPr="00157716">
        <w:rPr>
          <w:rFonts w:ascii="仿宋_GB2312" w:eastAsia="仿宋_GB2312" w:hAnsi="宋体" w:cs="宋体" w:hint="eastAsia"/>
          <w:sz w:val="32"/>
          <w:szCs w:val="32"/>
        </w:rPr>
        <w:t>176000元：其中，办公费19344.6元，印刷费6448.2元，手续费6448.2元、公用水费1650元、公用电费4620元、邮电费12896.4元、差旅费25792.8元、取暖费40040元、公务车辆运行维护费25792.8元、维修（护）</w:t>
      </w:r>
      <w:r w:rsidR="00157716" w:rsidRPr="00157716">
        <w:rPr>
          <w:rFonts w:ascii="仿宋_GB2312" w:eastAsia="仿宋_GB2312" w:hAnsi="宋体" w:cs="宋体" w:hint="eastAsia"/>
          <w:sz w:val="32"/>
          <w:szCs w:val="32"/>
        </w:rPr>
        <w:lastRenderedPageBreak/>
        <w:t>费19344.6元、福利费726元、其他商品与服务支出12896.4元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FF7806" w:rsidRDefault="00182BE7" w:rsidP="00FF780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1C" w:rsidRDefault="0020471C" w:rsidP="00182BE7">
      <w:r>
        <w:separator/>
      </w:r>
    </w:p>
  </w:endnote>
  <w:endnote w:type="continuationSeparator" w:id="0">
    <w:p w:rsidR="0020471C" w:rsidRDefault="0020471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2047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8F7FB4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2047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1C" w:rsidRDefault="0020471C" w:rsidP="00182BE7">
      <w:r>
        <w:separator/>
      </w:r>
    </w:p>
  </w:footnote>
  <w:footnote w:type="continuationSeparator" w:id="0">
    <w:p w:rsidR="0020471C" w:rsidRDefault="0020471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20471C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57716"/>
    <w:rsid w:val="00182BE7"/>
    <w:rsid w:val="0020471C"/>
    <w:rsid w:val="00283A9E"/>
    <w:rsid w:val="003750D2"/>
    <w:rsid w:val="005978A7"/>
    <w:rsid w:val="006274A6"/>
    <w:rsid w:val="00634EE7"/>
    <w:rsid w:val="0071253A"/>
    <w:rsid w:val="008C1747"/>
    <w:rsid w:val="008F7FB4"/>
    <w:rsid w:val="0094056C"/>
    <w:rsid w:val="009F6CB5"/>
    <w:rsid w:val="00A65C56"/>
    <w:rsid w:val="00AA1BA1"/>
    <w:rsid w:val="00AD34B6"/>
    <w:rsid w:val="00BD3F16"/>
    <w:rsid w:val="00CC7794"/>
    <w:rsid w:val="00CF7F35"/>
    <w:rsid w:val="00D06FF1"/>
    <w:rsid w:val="00DF6024"/>
    <w:rsid w:val="00E22A6D"/>
    <w:rsid w:val="00ED3957"/>
    <w:rsid w:val="00EE5BCD"/>
    <w:rsid w:val="00F641E2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8</cp:revision>
  <dcterms:created xsi:type="dcterms:W3CDTF">2018-05-29T02:36:00Z</dcterms:created>
  <dcterms:modified xsi:type="dcterms:W3CDTF">2018-12-19T01:21:00Z</dcterms:modified>
</cp:coreProperties>
</file>