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BE7" w:rsidRDefault="00182BE7" w:rsidP="00182BE7">
      <w:pPr>
        <w:jc w:val="center"/>
        <w:rPr>
          <w:sz w:val="44"/>
          <w:szCs w:val="44"/>
        </w:rPr>
      </w:pPr>
    </w:p>
    <w:p w:rsidR="00182BE7" w:rsidRDefault="00182BE7" w:rsidP="00182BE7">
      <w:pPr>
        <w:jc w:val="center"/>
        <w:rPr>
          <w:sz w:val="44"/>
          <w:szCs w:val="44"/>
        </w:rPr>
      </w:pPr>
    </w:p>
    <w:p w:rsidR="00182BE7" w:rsidRDefault="00182BE7" w:rsidP="00182BE7">
      <w:pPr>
        <w:jc w:val="center"/>
        <w:rPr>
          <w:sz w:val="44"/>
          <w:szCs w:val="44"/>
        </w:rPr>
      </w:pPr>
    </w:p>
    <w:p w:rsidR="00182BE7" w:rsidRDefault="00182BE7" w:rsidP="00182BE7">
      <w:pPr>
        <w:spacing w:line="640" w:lineRule="exact"/>
        <w:jc w:val="center"/>
        <w:rPr>
          <w:rFonts w:ascii="黑体" w:eastAsia="黑体"/>
          <w:b/>
          <w:sz w:val="52"/>
          <w:szCs w:val="52"/>
        </w:rPr>
      </w:pPr>
    </w:p>
    <w:p w:rsidR="00182BE7" w:rsidRDefault="00182BE7" w:rsidP="00182BE7">
      <w:pPr>
        <w:spacing w:line="640" w:lineRule="exact"/>
        <w:jc w:val="center"/>
        <w:rPr>
          <w:rFonts w:ascii="黑体" w:eastAsia="黑体"/>
          <w:b/>
          <w:sz w:val="52"/>
          <w:szCs w:val="52"/>
        </w:rPr>
      </w:pPr>
    </w:p>
    <w:p w:rsidR="00182BE7" w:rsidRPr="001321DB" w:rsidRDefault="00AD4DFB" w:rsidP="00182BE7">
      <w:pPr>
        <w:spacing w:line="640" w:lineRule="exact"/>
        <w:jc w:val="center"/>
        <w:rPr>
          <w:rFonts w:ascii="黑体" w:eastAsia="黑体"/>
          <w:b/>
          <w:sz w:val="52"/>
          <w:szCs w:val="52"/>
        </w:rPr>
      </w:pPr>
      <w:r>
        <w:rPr>
          <w:rFonts w:ascii="黑体" w:eastAsia="黑体" w:hint="eastAsia"/>
          <w:b/>
          <w:sz w:val="52"/>
          <w:szCs w:val="52"/>
        </w:rPr>
        <w:t>住建局</w:t>
      </w:r>
      <w:r w:rsidR="00182BE7">
        <w:rPr>
          <w:rFonts w:ascii="黑体" w:eastAsia="黑体"/>
          <w:b/>
          <w:sz w:val="52"/>
          <w:szCs w:val="52"/>
        </w:rPr>
        <w:t>2018</w:t>
      </w:r>
      <w:r w:rsidR="00182BE7">
        <w:rPr>
          <w:rFonts w:ascii="黑体" w:eastAsia="黑体" w:hint="eastAsia"/>
          <w:b/>
          <w:sz w:val="52"/>
          <w:szCs w:val="52"/>
        </w:rPr>
        <w:t>年</w:t>
      </w:r>
      <w:r w:rsidR="00182BE7" w:rsidRPr="001321DB">
        <w:rPr>
          <w:rFonts w:ascii="黑体" w:eastAsia="黑体" w:hint="eastAsia"/>
          <w:b/>
          <w:sz w:val="52"/>
          <w:szCs w:val="52"/>
        </w:rPr>
        <w:t>度</w:t>
      </w:r>
      <w:r w:rsidR="00182BE7">
        <w:rPr>
          <w:rFonts w:ascii="黑体" w:eastAsia="黑体" w:hint="eastAsia"/>
          <w:b/>
          <w:sz w:val="52"/>
          <w:szCs w:val="52"/>
        </w:rPr>
        <w:t>部门预</w:t>
      </w:r>
      <w:r w:rsidR="00182BE7" w:rsidRPr="001321DB">
        <w:rPr>
          <w:rFonts w:ascii="黑体" w:eastAsia="黑体" w:hint="eastAsia"/>
          <w:b/>
          <w:sz w:val="52"/>
          <w:szCs w:val="52"/>
        </w:rPr>
        <w:t>算</w:t>
      </w:r>
    </w:p>
    <w:p w:rsidR="00182BE7" w:rsidRDefault="00182BE7" w:rsidP="00182BE7">
      <w:pPr>
        <w:rPr>
          <w:sz w:val="44"/>
          <w:szCs w:val="44"/>
        </w:rPr>
      </w:pPr>
    </w:p>
    <w:p w:rsidR="00182BE7" w:rsidRPr="001C67CF"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Pr="006509C3" w:rsidRDefault="00182BE7" w:rsidP="00182BE7">
      <w:pPr>
        <w:jc w:val="center"/>
        <w:rPr>
          <w:rFonts w:ascii="宋体" w:hAnsi="宋体"/>
          <w:sz w:val="32"/>
          <w:szCs w:val="32"/>
          <w:u w:val="single"/>
        </w:rPr>
      </w:pPr>
      <w:r>
        <w:rPr>
          <w:rFonts w:ascii="宋体" w:hAnsi="宋体" w:hint="eastAsia"/>
          <w:sz w:val="32"/>
          <w:szCs w:val="32"/>
          <w:u w:val="single"/>
        </w:rPr>
        <w:t>2018</w:t>
      </w:r>
      <w:r w:rsidRPr="00D57776">
        <w:rPr>
          <w:rFonts w:ascii="宋体" w:hAnsi="宋体" w:hint="eastAsia"/>
          <w:sz w:val="32"/>
          <w:szCs w:val="32"/>
        </w:rPr>
        <w:t>年</w:t>
      </w:r>
      <w:r>
        <w:rPr>
          <w:rFonts w:ascii="宋体" w:hAnsi="宋体" w:hint="eastAsia"/>
          <w:sz w:val="32"/>
          <w:szCs w:val="32"/>
          <w:u w:val="single"/>
        </w:rPr>
        <w:t>05</w:t>
      </w:r>
      <w:r w:rsidRPr="00D57776">
        <w:rPr>
          <w:rFonts w:ascii="宋体" w:hAnsi="宋体" w:hint="eastAsia"/>
          <w:sz w:val="32"/>
          <w:szCs w:val="32"/>
        </w:rPr>
        <w:t>月</w:t>
      </w:r>
      <w:r>
        <w:rPr>
          <w:rFonts w:ascii="宋体" w:hAnsi="宋体" w:hint="eastAsia"/>
          <w:sz w:val="32"/>
          <w:szCs w:val="32"/>
          <w:u w:val="single"/>
        </w:rPr>
        <w:t>28</w:t>
      </w:r>
      <w:r w:rsidRPr="00524045">
        <w:rPr>
          <w:rFonts w:ascii="宋体" w:hAnsi="宋体" w:hint="eastAsia"/>
          <w:sz w:val="32"/>
          <w:szCs w:val="32"/>
        </w:rPr>
        <w:t>日</w:t>
      </w:r>
    </w:p>
    <w:p w:rsidR="00182BE7" w:rsidRDefault="00182BE7" w:rsidP="00182BE7">
      <w:pPr>
        <w:rPr>
          <w:sz w:val="44"/>
          <w:szCs w:val="44"/>
        </w:rPr>
      </w:pPr>
    </w:p>
    <w:p w:rsidR="00182BE7" w:rsidRDefault="00182BE7" w:rsidP="00182BE7">
      <w:pPr>
        <w:rPr>
          <w:sz w:val="44"/>
          <w:szCs w:val="44"/>
        </w:rPr>
      </w:pPr>
    </w:p>
    <w:p w:rsidR="00182BE7" w:rsidRDefault="00182BE7" w:rsidP="00182BE7">
      <w:pPr>
        <w:spacing w:line="460" w:lineRule="exact"/>
        <w:jc w:val="center"/>
        <w:rPr>
          <w:rFonts w:ascii="宋体" w:hAnsi="宋体"/>
          <w:b/>
          <w:sz w:val="40"/>
          <w:szCs w:val="40"/>
        </w:rPr>
      </w:pPr>
    </w:p>
    <w:p w:rsidR="00182BE7" w:rsidRDefault="00182BE7" w:rsidP="00182BE7">
      <w:pPr>
        <w:spacing w:line="460" w:lineRule="exact"/>
        <w:jc w:val="center"/>
        <w:rPr>
          <w:rFonts w:ascii="宋体" w:hAnsi="宋体"/>
          <w:b/>
          <w:sz w:val="40"/>
          <w:szCs w:val="40"/>
        </w:rPr>
      </w:pPr>
      <w:r w:rsidRPr="0041447B">
        <w:rPr>
          <w:rFonts w:ascii="宋体" w:hAnsi="宋体" w:hint="eastAsia"/>
          <w:b/>
          <w:sz w:val="40"/>
          <w:szCs w:val="40"/>
        </w:rPr>
        <w:t>目</w:t>
      </w:r>
      <w:r>
        <w:rPr>
          <w:rFonts w:ascii="宋体" w:hAnsi="宋体" w:hint="eastAsia"/>
          <w:b/>
          <w:sz w:val="40"/>
          <w:szCs w:val="40"/>
        </w:rPr>
        <w:t xml:space="preserve">  </w:t>
      </w:r>
      <w:r w:rsidRPr="0041447B">
        <w:rPr>
          <w:rFonts w:ascii="宋体" w:hAnsi="宋体" w:hint="eastAsia"/>
          <w:b/>
          <w:sz w:val="40"/>
          <w:szCs w:val="40"/>
        </w:rPr>
        <w:t>录</w:t>
      </w:r>
    </w:p>
    <w:p w:rsidR="00182BE7" w:rsidRDefault="00182BE7" w:rsidP="00182BE7">
      <w:pPr>
        <w:spacing w:line="460" w:lineRule="exact"/>
        <w:rPr>
          <w:rFonts w:ascii="宋体" w:hAnsi="宋体"/>
          <w:b/>
          <w:sz w:val="40"/>
          <w:szCs w:val="40"/>
        </w:rPr>
      </w:pPr>
    </w:p>
    <w:p w:rsidR="00182BE7" w:rsidRPr="00920871" w:rsidRDefault="00182BE7" w:rsidP="00182BE7">
      <w:pPr>
        <w:spacing w:beforeLines="100" w:before="312" w:afterLines="100" w:after="312" w:line="460" w:lineRule="exact"/>
        <w:rPr>
          <w:rFonts w:ascii="黑体" w:eastAsia="黑体" w:hAnsi="宋体"/>
          <w:sz w:val="32"/>
          <w:szCs w:val="32"/>
        </w:rPr>
      </w:pPr>
      <w:r w:rsidRPr="00920871">
        <w:rPr>
          <w:rFonts w:ascii="黑体" w:eastAsia="黑体" w:hAnsi="宋体" w:hint="eastAsia"/>
          <w:sz w:val="32"/>
          <w:szCs w:val="32"/>
        </w:rPr>
        <w:t xml:space="preserve">第一部分  </w:t>
      </w:r>
      <w:r w:rsidR="00AD4DFB">
        <w:rPr>
          <w:rFonts w:ascii="黑体" w:eastAsia="黑体" w:hAnsi="宋体" w:hint="eastAsia"/>
          <w:sz w:val="32"/>
          <w:szCs w:val="32"/>
        </w:rPr>
        <w:t>住建局</w:t>
      </w:r>
      <w:r w:rsidRPr="00920871">
        <w:rPr>
          <w:rFonts w:ascii="黑体" w:eastAsia="黑体" w:hAnsi="宋体" w:hint="eastAsia"/>
          <w:sz w:val="32"/>
          <w:szCs w:val="32"/>
        </w:rPr>
        <w:t>概况</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一、部门预算单位构成</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二、部门职责和机构设置</w:t>
      </w:r>
    </w:p>
    <w:p w:rsidR="00182BE7" w:rsidRPr="001431FB" w:rsidRDefault="00182BE7" w:rsidP="00182BE7">
      <w:pPr>
        <w:spacing w:beforeLines="100" w:before="312" w:afterLines="100" w:after="312" w:line="460" w:lineRule="exact"/>
        <w:rPr>
          <w:rFonts w:ascii="黑体" w:eastAsia="黑体" w:hAnsi="宋体"/>
          <w:sz w:val="32"/>
          <w:szCs w:val="32"/>
        </w:rPr>
      </w:pPr>
      <w:r w:rsidRPr="001431FB">
        <w:rPr>
          <w:rFonts w:ascii="黑体" w:eastAsia="黑体" w:hAnsi="宋体" w:hint="eastAsia"/>
          <w:sz w:val="32"/>
          <w:szCs w:val="32"/>
        </w:rPr>
        <w:t xml:space="preserve">第二部分  </w:t>
      </w:r>
      <w:r w:rsidR="00AD4DFB">
        <w:rPr>
          <w:rFonts w:ascii="黑体" w:eastAsia="黑体" w:hAnsi="宋体" w:hint="eastAsia"/>
          <w:sz w:val="32"/>
          <w:szCs w:val="32"/>
        </w:rPr>
        <w:t>住建局</w:t>
      </w:r>
      <w:r>
        <w:rPr>
          <w:rFonts w:ascii="黑体" w:eastAsia="黑体" w:hAnsi="宋体"/>
          <w:sz w:val="32"/>
          <w:szCs w:val="32"/>
        </w:rPr>
        <w:t>2018</w:t>
      </w:r>
      <w:r>
        <w:rPr>
          <w:rFonts w:ascii="黑体" w:eastAsia="黑体" w:hAnsi="宋体" w:hint="eastAsia"/>
          <w:sz w:val="32"/>
          <w:szCs w:val="32"/>
        </w:rPr>
        <w:t>年度部门预</w:t>
      </w:r>
      <w:r w:rsidRPr="001431FB">
        <w:rPr>
          <w:rFonts w:ascii="黑体" w:eastAsia="黑体" w:hAnsi="宋体" w:hint="eastAsia"/>
          <w:sz w:val="32"/>
          <w:szCs w:val="32"/>
        </w:rPr>
        <w:t>算</w:t>
      </w:r>
      <w:r>
        <w:rPr>
          <w:rFonts w:ascii="黑体" w:eastAsia="黑体" w:hAnsi="宋体" w:hint="eastAsia"/>
          <w:sz w:val="32"/>
          <w:szCs w:val="32"/>
        </w:rPr>
        <w:t>明细</w:t>
      </w:r>
      <w:r w:rsidRPr="001431FB">
        <w:rPr>
          <w:rFonts w:ascii="黑体" w:eastAsia="黑体" w:hAnsi="宋体" w:hint="eastAsia"/>
          <w:sz w:val="32"/>
          <w:szCs w:val="32"/>
        </w:rPr>
        <w:t>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一、财政拨款收支总表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二、一般公共预算支出表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三、一般公共预算基本支出表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四、一般公共预算“三公”经费支出表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五、政府性基金预算支出表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六、部门收支总表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七、部门收入总表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八、部门支出总表</w:t>
      </w:r>
    </w:p>
    <w:p w:rsidR="00182BE7" w:rsidRPr="001431FB" w:rsidRDefault="00182BE7" w:rsidP="00182BE7">
      <w:pPr>
        <w:spacing w:beforeLines="100" w:before="312" w:afterLines="100" w:after="312" w:line="460" w:lineRule="exact"/>
        <w:rPr>
          <w:rFonts w:ascii="黑体" w:eastAsia="黑体" w:hAnsi="宋体"/>
          <w:sz w:val="32"/>
          <w:szCs w:val="32"/>
        </w:rPr>
      </w:pPr>
      <w:r w:rsidRPr="001431FB">
        <w:rPr>
          <w:rFonts w:ascii="黑体" w:eastAsia="黑体" w:hAnsi="宋体" w:hint="eastAsia"/>
          <w:sz w:val="32"/>
          <w:szCs w:val="32"/>
        </w:rPr>
        <w:t xml:space="preserve">第三部分  </w:t>
      </w:r>
      <w:r w:rsidR="00AD4DFB">
        <w:rPr>
          <w:rFonts w:ascii="黑体" w:eastAsia="黑体" w:hAnsi="宋体" w:hint="eastAsia"/>
          <w:sz w:val="32"/>
          <w:szCs w:val="32"/>
        </w:rPr>
        <w:t>住建局</w:t>
      </w:r>
      <w:r>
        <w:rPr>
          <w:rFonts w:ascii="黑体" w:eastAsia="黑体" w:hAnsi="宋体"/>
          <w:sz w:val="32"/>
          <w:szCs w:val="32"/>
        </w:rPr>
        <w:t>2018</w:t>
      </w:r>
      <w:r>
        <w:rPr>
          <w:rFonts w:ascii="黑体" w:eastAsia="黑体" w:hAnsi="宋体" w:hint="eastAsia"/>
          <w:sz w:val="32"/>
          <w:szCs w:val="32"/>
        </w:rPr>
        <w:t>年度部门预</w:t>
      </w:r>
      <w:r w:rsidRPr="001431FB">
        <w:rPr>
          <w:rFonts w:ascii="黑体" w:eastAsia="黑体" w:hAnsi="宋体" w:hint="eastAsia"/>
          <w:sz w:val="32"/>
          <w:szCs w:val="32"/>
        </w:rPr>
        <w:t>算</w:t>
      </w:r>
      <w:r>
        <w:rPr>
          <w:rFonts w:ascii="黑体" w:eastAsia="黑体" w:hAnsi="宋体" w:hint="eastAsia"/>
          <w:sz w:val="32"/>
          <w:szCs w:val="32"/>
        </w:rPr>
        <w:t>数据分析</w:t>
      </w:r>
    </w:p>
    <w:p w:rsidR="00182BE7" w:rsidRPr="001431FB" w:rsidRDefault="00182BE7" w:rsidP="00182BE7">
      <w:pPr>
        <w:spacing w:beforeLines="100" w:before="312" w:afterLines="100" w:after="312" w:line="460" w:lineRule="exact"/>
        <w:rPr>
          <w:rFonts w:ascii="黑体" w:eastAsia="黑体" w:hAnsi="宋体"/>
          <w:sz w:val="32"/>
          <w:szCs w:val="32"/>
        </w:rPr>
      </w:pPr>
      <w:r w:rsidRPr="001431FB">
        <w:rPr>
          <w:rFonts w:ascii="黑体" w:eastAsia="黑体" w:hAnsi="宋体" w:hint="eastAsia"/>
          <w:sz w:val="32"/>
          <w:szCs w:val="32"/>
        </w:rPr>
        <w:t>第四部分  名词解释</w:t>
      </w:r>
    </w:p>
    <w:p w:rsidR="00182BE7" w:rsidRDefault="00182BE7" w:rsidP="00182BE7">
      <w:pPr>
        <w:spacing w:line="460" w:lineRule="exact"/>
        <w:jc w:val="center"/>
        <w:rPr>
          <w:rFonts w:ascii="宋体" w:hAnsi="宋体"/>
          <w:b/>
          <w:sz w:val="40"/>
          <w:szCs w:val="40"/>
        </w:rPr>
      </w:pPr>
    </w:p>
    <w:p w:rsidR="00182BE7" w:rsidRDefault="00182BE7" w:rsidP="00182BE7">
      <w:pPr>
        <w:spacing w:line="460" w:lineRule="exact"/>
        <w:jc w:val="center"/>
        <w:rPr>
          <w:rFonts w:ascii="宋体" w:hAnsi="宋体"/>
          <w:b/>
          <w:sz w:val="40"/>
          <w:szCs w:val="40"/>
        </w:rPr>
      </w:pPr>
    </w:p>
    <w:p w:rsidR="00182BE7" w:rsidRDefault="00182BE7" w:rsidP="00182BE7">
      <w:pPr>
        <w:spacing w:line="460" w:lineRule="exact"/>
        <w:jc w:val="center"/>
        <w:rPr>
          <w:rFonts w:ascii="宋体" w:hAnsi="宋体"/>
          <w:b/>
          <w:sz w:val="40"/>
          <w:szCs w:val="40"/>
        </w:rPr>
      </w:pPr>
    </w:p>
    <w:p w:rsidR="00182BE7" w:rsidRPr="00B97D4E" w:rsidRDefault="00182BE7" w:rsidP="00182BE7">
      <w:pPr>
        <w:spacing w:line="460" w:lineRule="exact"/>
        <w:jc w:val="center"/>
        <w:rPr>
          <w:rFonts w:ascii="黑体" w:eastAsia="黑体" w:hAnsi="宋体"/>
          <w:sz w:val="44"/>
          <w:szCs w:val="44"/>
        </w:rPr>
      </w:pPr>
      <w:r w:rsidRPr="00B97D4E">
        <w:rPr>
          <w:rFonts w:ascii="黑体" w:eastAsia="黑体" w:hAnsi="宋体" w:hint="eastAsia"/>
          <w:sz w:val="44"/>
          <w:szCs w:val="44"/>
        </w:rPr>
        <w:lastRenderedPageBreak/>
        <w:t xml:space="preserve">第一部分 </w:t>
      </w:r>
    </w:p>
    <w:p w:rsidR="00182BE7" w:rsidRPr="00B97D4E" w:rsidRDefault="00182BE7" w:rsidP="00182BE7">
      <w:pPr>
        <w:spacing w:line="460" w:lineRule="exact"/>
        <w:jc w:val="center"/>
        <w:rPr>
          <w:rFonts w:ascii="黑体" w:eastAsia="黑体" w:hAnsi="宋体"/>
          <w:sz w:val="44"/>
          <w:szCs w:val="44"/>
        </w:rPr>
      </w:pPr>
    </w:p>
    <w:p w:rsidR="00182BE7" w:rsidRPr="00B97D4E" w:rsidRDefault="00AD4DFB" w:rsidP="00182BE7">
      <w:pPr>
        <w:spacing w:line="460" w:lineRule="exact"/>
        <w:jc w:val="center"/>
        <w:rPr>
          <w:rFonts w:ascii="黑体" w:eastAsia="黑体" w:hAnsi="宋体"/>
          <w:sz w:val="44"/>
          <w:szCs w:val="44"/>
        </w:rPr>
      </w:pPr>
      <w:r>
        <w:rPr>
          <w:rFonts w:ascii="黑体" w:eastAsia="黑体" w:hAnsi="宋体" w:hint="eastAsia"/>
          <w:sz w:val="44"/>
          <w:szCs w:val="44"/>
        </w:rPr>
        <w:t>住建局</w:t>
      </w:r>
      <w:r w:rsidR="00182BE7" w:rsidRPr="00B97D4E">
        <w:rPr>
          <w:rFonts w:ascii="黑体" w:eastAsia="黑体" w:hAnsi="宋体" w:hint="eastAsia"/>
          <w:sz w:val="44"/>
          <w:szCs w:val="44"/>
        </w:rPr>
        <w:t>概况</w:t>
      </w:r>
    </w:p>
    <w:p w:rsidR="00182BE7" w:rsidRDefault="00182BE7" w:rsidP="00182BE7">
      <w:pPr>
        <w:spacing w:line="460" w:lineRule="exact"/>
        <w:jc w:val="center"/>
        <w:rPr>
          <w:rFonts w:ascii="黑体" w:eastAsia="黑体" w:hAnsi="宋体"/>
          <w:sz w:val="48"/>
          <w:szCs w:val="48"/>
        </w:rPr>
      </w:pPr>
    </w:p>
    <w:p w:rsidR="00182BE7" w:rsidRPr="00C5078B" w:rsidRDefault="00182BE7" w:rsidP="00182BE7">
      <w:pPr>
        <w:ind w:firstLineChars="196" w:firstLine="630"/>
        <w:rPr>
          <w:rFonts w:ascii="黑体" w:eastAsia="黑体" w:hAnsi="宋体"/>
          <w:b/>
          <w:sz w:val="32"/>
          <w:szCs w:val="32"/>
        </w:rPr>
      </w:pPr>
      <w:r w:rsidRPr="00C5078B">
        <w:rPr>
          <w:rFonts w:ascii="黑体" w:eastAsia="黑体" w:hAnsi="宋体" w:hint="eastAsia"/>
          <w:b/>
          <w:sz w:val="32"/>
          <w:szCs w:val="32"/>
        </w:rPr>
        <w:t>一、</w:t>
      </w:r>
      <w:r>
        <w:rPr>
          <w:rFonts w:ascii="黑体" w:eastAsia="黑体" w:hAnsi="宋体" w:hint="eastAsia"/>
          <w:b/>
          <w:sz w:val="32"/>
          <w:szCs w:val="32"/>
        </w:rPr>
        <w:t>部门预算</w:t>
      </w:r>
      <w:r>
        <w:rPr>
          <w:rFonts w:ascii="黑体" w:eastAsia="黑体" w:hAnsi="宋体"/>
          <w:b/>
          <w:sz w:val="32"/>
          <w:szCs w:val="32"/>
        </w:rPr>
        <w:t>单位构成</w:t>
      </w:r>
    </w:p>
    <w:p w:rsidR="00AA1BA1" w:rsidRDefault="005978A7" w:rsidP="00AA1BA1">
      <w:pPr>
        <w:ind w:firstLineChars="196" w:firstLine="627"/>
        <w:rPr>
          <w:rFonts w:ascii="仿宋_GB2312" w:eastAsia="仿宋_GB2312"/>
          <w:sz w:val="32"/>
          <w:szCs w:val="32"/>
        </w:rPr>
      </w:pPr>
      <w:r>
        <w:rPr>
          <w:rFonts w:ascii="仿宋_GB2312" w:eastAsia="仿宋_GB2312" w:hint="eastAsia"/>
          <w:sz w:val="32"/>
          <w:szCs w:val="32"/>
        </w:rPr>
        <w:t>无</w:t>
      </w:r>
    </w:p>
    <w:p w:rsidR="00182BE7" w:rsidRPr="00C5078B" w:rsidRDefault="00182BE7" w:rsidP="00AA1BA1">
      <w:pPr>
        <w:ind w:firstLineChars="196" w:firstLine="630"/>
        <w:rPr>
          <w:rFonts w:ascii="黑体" w:eastAsia="黑体" w:hAnsi="宋体"/>
          <w:b/>
          <w:sz w:val="32"/>
          <w:szCs w:val="32"/>
        </w:rPr>
      </w:pPr>
      <w:r w:rsidRPr="00C5078B">
        <w:rPr>
          <w:rFonts w:ascii="黑体" w:eastAsia="黑体" w:hAnsi="宋体" w:hint="eastAsia"/>
          <w:b/>
          <w:sz w:val="32"/>
          <w:szCs w:val="32"/>
        </w:rPr>
        <w:t>二、</w:t>
      </w:r>
      <w:r>
        <w:rPr>
          <w:rFonts w:ascii="黑体" w:eastAsia="黑体" w:hAnsi="宋体" w:hint="eastAsia"/>
          <w:b/>
          <w:sz w:val="32"/>
          <w:szCs w:val="32"/>
        </w:rPr>
        <w:t>部门</w:t>
      </w:r>
      <w:r>
        <w:rPr>
          <w:rFonts w:ascii="黑体" w:eastAsia="黑体" w:hAnsi="宋体"/>
          <w:b/>
          <w:sz w:val="32"/>
          <w:szCs w:val="32"/>
        </w:rPr>
        <w:t>职责和</w:t>
      </w:r>
      <w:r>
        <w:rPr>
          <w:rFonts w:ascii="黑体" w:eastAsia="黑体" w:hAnsi="宋体" w:hint="eastAsia"/>
          <w:b/>
          <w:sz w:val="32"/>
          <w:szCs w:val="32"/>
        </w:rPr>
        <w:t>机构设置</w:t>
      </w:r>
    </w:p>
    <w:p w:rsidR="00182BE7" w:rsidRPr="00AC2F74" w:rsidRDefault="00182BE7" w:rsidP="00182BE7">
      <w:pPr>
        <w:ind w:firstLineChars="200" w:firstLine="640"/>
        <w:rPr>
          <w:rFonts w:ascii="仿宋_GB2312" w:eastAsia="仿宋_GB2312"/>
          <w:sz w:val="32"/>
          <w:szCs w:val="32"/>
        </w:rPr>
      </w:pPr>
      <w:r w:rsidRPr="00AC2F74">
        <w:rPr>
          <w:rFonts w:ascii="仿宋_GB2312" w:eastAsia="仿宋_GB2312" w:hint="eastAsia"/>
          <w:sz w:val="32"/>
          <w:szCs w:val="32"/>
        </w:rPr>
        <w:t>（一）部门职责。</w:t>
      </w:r>
    </w:p>
    <w:p w:rsidR="00AD4DFB" w:rsidRPr="00AD4DFB" w:rsidRDefault="00AD4DFB" w:rsidP="00AD4DFB">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1.</w:t>
      </w:r>
      <w:r w:rsidRPr="00AD4DFB">
        <w:rPr>
          <w:rFonts w:ascii="仿宋" w:eastAsia="仿宋" w:hAnsi="仿宋" w:cs="仿宋" w:hint="eastAsia"/>
          <w:sz w:val="32"/>
          <w:szCs w:val="32"/>
        </w:rPr>
        <w:t>贯彻执行有关城乡规划、住房、建设工作的方针政策和法律法规；拟订乡村建设发展规划并组织实施；推进城乡规划、住房建设、住房保障和防空防灾一体化建设；推进新农村建设工作。</w:t>
      </w:r>
    </w:p>
    <w:p w:rsidR="00AD4DFB" w:rsidRPr="00AD4DFB" w:rsidRDefault="00AD4DFB" w:rsidP="00AD4DFB">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2.</w:t>
      </w:r>
      <w:r w:rsidRPr="00AD4DFB">
        <w:rPr>
          <w:rFonts w:ascii="仿宋" w:eastAsia="仿宋" w:hAnsi="仿宋" w:cs="仿宋" w:hint="eastAsia"/>
          <w:sz w:val="32"/>
          <w:szCs w:val="32"/>
        </w:rPr>
        <w:t>承担保障城镇中低收入家庭住房的责任。负责城乡保障性住房建设工作；承担推进住房制度改革的责任；拟订保障性住房、危旧房改造规划并监督实施；会同有关部门安排并监督城乡保障性住房资金的使用。</w:t>
      </w:r>
    </w:p>
    <w:p w:rsidR="00AD4DFB" w:rsidRPr="00AD4DFB" w:rsidRDefault="00AD4DFB" w:rsidP="00AD4DFB">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3.</w:t>
      </w:r>
      <w:r w:rsidRPr="00AD4DFB">
        <w:rPr>
          <w:rFonts w:ascii="仿宋" w:eastAsia="仿宋" w:hAnsi="仿宋" w:cs="仿宋" w:hint="eastAsia"/>
          <w:sz w:val="32"/>
          <w:szCs w:val="32"/>
        </w:rPr>
        <w:t>负责工程建设管理工作；配合有关部门做好重点工程项目建设的协调、调度和监管，以及征收拆迁的协调工作；负责房屋建筑和市政工程招</w:t>
      </w:r>
      <w:proofErr w:type="gramStart"/>
      <w:r w:rsidRPr="00AD4DFB">
        <w:rPr>
          <w:rFonts w:ascii="仿宋" w:eastAsia="仿宋" w:hAnsi="仿宋" w:cs="仿宋" w:hint="eastAsia"/>
          <w:sz w:val="32"/>
          <w:szCs w:val="32"/>
        </w:rPr>
        <w:t>投监督</w:t>
      </w:r>
      <w:proofErr w:type="gramEnd"/>
      <w:r w:rsidRPr="00AD4DFB">
        <w:rPr>
          <w:rFonts w:ascii="仿宋" w:eastAsia="仿宋" w:hAnsi="仿宋" w:cs="仿宋" w:hint="eastAsia"/>
          <w:sz w:val="32"/>
          <w:szCs w:val="32"/>
        </w:rPr>
        <w:t>管理。负责建设工程施工许可证核发工作；承担权限内建筑施工安全生产许可及监督管理工作。</w:t>
      </w:r>
    </w:p>
    <w:p w:rsidR="00AD4DFB" w:rsidRPr="00AD4DFB" w:rsidRDefault="00AD4DFB" w:rsidP="00AD4DFB">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4.</w:t>
      </w:r>
      <w:r w:rsidRPr="00AD4DFB">
        <w:rPr>
          <w:rFonts w:ascii="仿宋" w:eastAsia="仿宋" w:hAnsi="仿宋" w:cs="仿宋" w:hint="eastAsia"/>
          <w:sz w:val="32"/>
          <w:szCs w:val="32"/>
        </w:rPr>
        <w:t>负责城乡规划的实施工作，负责建设项目的规划核查工作。</w:t>
      </w:r>
    </w:p>
    <w:p w:rsidR="00AD4DFB" w:rsidRPr="00AD4DFB" w:rsidRDefault="00AD4DFB" w:rsidP="00AD4DFB">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lastRenderedPageBreak/>
        <w:t>5.</w:t>
      </w:r>
      <w:r w:rsidRPr="00AD4DFB">
        <w:rPr>
          <w:rFonts w:ascii="仿宋" w:eastAsia="仿宋" w:hAnsi="仿宋" w:cs="仿宋" w:hint="eastAsia"/>
          <w:sz w:val="32"/>
          <w:szCs w:val="32"/>
        </w:rPr>
        <w:t>贯彻落实区、市关于新农村建设的政策，指导协调新农村建设工作；负责全区村级规划编制、农村住房建设、示范村建设和村容村貌整治等工作。</w:t>
      </w:r>
    </w:p>
    <w:p w:rsidR="00AD4DFB" w:rsidRPr="00AD4DFB" w:rsidRDefault="00AD4DFB" w:rsidP="00AD4DFB">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6.</w:t>
      </w:r>
      <w:r w:rsidRPr="00AD4DFB">
        <w:rPr>
          <w:rFonts w:ascii="仿宋" w:eastAsia="仿宋" w:hAnsi="仿宋" w:cs="仿宋" w:hint="eastAsia"/>
          <w:sz w:val="32"/>
          <w:szCs w:val="32"/>
        </w:rPr>
        <w:t>负责全县燃气规划与建设工作；负责建立城市建设档案；负责城市市政公用设施（供热、燃气等）管理维护工作。</w:t>
      </w:r>
    </w:p>
    <w:p w:rsidR="00AD4DFB" w:rsidRPr="00AD4DFB" w:rsidRDefault="00AD4DFB" w:rsidP="00AD4DFB">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7.</w:t>
      </w:r>
      <w:r w:rsidRPr="00AD4DFB">
        <w:rPr>
          <w:rFonts w:ascii="仿宋" w:eastAsia="仿宋" w:hAnsi="仿宋" w:cs="仿宋" w:hint="eastAsia"/>
          <w:sz w:val="32"/>
          <w:szCs w:val="32"/>
        </w:rPr>
        <w:t>指导和管理全县建筑业活动。规范建筑市场、工程招投标、工程监理以及工程质量、安全；负责全县工程勘察、设计、建设市场行业管理。</w:t>
      </w:r>
    </w:p>
    <w:p w:rsidR="00AD4DFB" w:rsidRPr="00AD4DFB" w:rsidRDefault="00AD4DFB" w:rsidP="00AD4DFB">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8.</w:t>
      </w:r>
      <w:r w:rsidRPr="00AD4DFB">
        <w:rPr>
          <w:rFonts w:ascii="仿宋" w:eastAsia="仿宋" w:hAnsi="仿宋" w:cs="仿宋" w:hint="eastAsia"/>
          <w:sz w:val="32"/>
          <w:szCs w:val="32"/>
        </w:rPr>
        <w:t>贯彻执行区、市工程建设标准、定额制定进行工程造价管理。</w:t>
      </w:r>
    </w:p>
    <w:p w:rsidR="00AD4DFB" w:rsidRPr="00AD4DFB" w:rsidRDefault="00AD4DFB" w:rsidP="00AD4DFB">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9.</w:t>
      </w:r>
      <w:r w:rsidRPr="00AD4DFB">
        <w:rPr>
          <w:rFonts w:ascii="仿宋" w:eastAsia="仿宋" w:hAnsi="仿宋" w:cs="仿宋" w:hint="eastAsia"/>
          <w:sz w:val="32"/>
          <w:szCs w:val="32"/>
        </w:rPr>
        <w:t>参与城乡建设防灾减灾规划工作，配合灾后重建的规划、设计论证等相关工作，指导和管理各类房屋建筑及其附属设施和城镇市政设施建设工程的抗震设防工作。</w:t>
      </w:r>
    </w:p>
    <w:p w:rsidR="00AD4DFB" w:rsidRPr="00AD4DFB" w:rsidRDefault="00AD4DFB" w:rsidP="00AD4DFB">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10.</w:t>
      </w:r>
      <w:r w:rsidRPr="00AD4DFB">
        <w:rPr>
          <w:rFonts w:ascii="仿宋" w:eastAsia="仿宋" w:hAnsi="仿宋" w:cs="仿宋" w:hint="eastAsia"/>
          <w:sz w:val="32"/>
          <w:szCs w:val="32"/>
        </w:rPr>
        <w:t>贯彻执行市政基础设施维护、城市排水、市容环境综合整治、城市市容市貌、城市管理行政执法等工作的法律、法规、规章和方针政策；组织拟订市政维护、城市市容市貌、城区排水及污水处理、城市市容环境综合整治和城市管理的规范性文件并组织实施。</w:t>
      </w:r>
    </w:p>
    <w:p w:rsidR="00AD4DFB" w:rsidRPr="00AD4DFB" w:rsidRDefault="00AD4DFB" w:rsidP="00AD4DFB">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11.</w:t>
      </w:r>
      <w:r w:rsidRPr="00AD4DFB">
        <w:rPr>
          <w:rFonts w:ascii="仿宋" w:eastAsia="仿宋" w:hAnsi="仿宋" w:cs="仿宋" w:hint="eastAsia"/>
          <w:sz w:val="32"/>
          <w:szCs w:val="32"/>
        </w:rPr>
        <w:t>负责拟订市政基础设施维护、城市园林绿化、城区排水及污水处理回用、城市市容环境综合整治发展目标、中长期规划和年度计划，编制年度维护管理规划和专项计划，经批准后组织实施。</w:t>
      </w:r>
    </w:p>
    <w:p w:rsidR="00AD4DFB" w:rsidRPr="00AD4DFB" w:rsidRDefault="00AD4DFB" w:rsidP="00AD4DFB">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lastRenderedPageBreak/>
        <w:t>12.</w:t>
      </w:r>
      <w:r w:rsidRPr="00AD4DFB">
        <w:rPr>
          <w:rFonts w:ascii="仿宋" w:eastAsia="仿宋" w:hAnsi="仿宋" w:cs="仿宋" w:hint="eastAsia"/>
          <w:sz w:val="32"/>
          <w:szCs w:val="32"/>
        </w:rPr>
        <w:t>承担城市道路、排水、隧道、城市照明等市政基础设施维护管理的责任。负责市政设施维护许可的管理。指导城市燃气工作。</w:t>
      </w:r>
    </w:p>
    <w:p w:rsidR="00AD4DFB" w:rsidRPr="00AD4DFB" w:rsidRDefault="00AD4DFB" w:rsidP="00AD4DFB">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13.</w:t>
      </w:r>
      <w:r w:rsidRPr="00AD4DFB">
        <w:rPr>
          <w:rFonts w:ascii="仿宋" w:eastAsia="仿宋" w:hAnsi="仿宋" w:cs="仿宋" w:hint="eastAsia"/>
          <w:sz w:val="32"/>
          <w:szCs w:val="32"/>
        </w:rPr>
        <w:t>承担城市环境卫生管理的责任。负责城市水域环境卫生管理，管理城市环境卫生设施、生活垃圾处置、医疗废物处置和生活垃圾经营性服务。</w:t>
      </w:r>
    </w:p>
    <w:p w:rsidR="00AD4DFB" w:rsidRPr="00AD4DFB" w:rsidRDefault="00AD4DFB" w:rsidP="00AD4DFB">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14.</w:t>
      </w:r>
      <w:r w:rsidRPr="00AD4DFB">
        <w:rPr>
          <w:rFonts w:ascii="仿宋" w:eastAsia="仿宋" w:hAnsi="仿宋" w:cs="仿宋" w:hint="eastAsia"/>
          <w:sz w:val="32"/>
          <w:szCs w:val="32"/>
        </w:rPr>
        <w:t>承担城市市容环境综合整治的责任。负责户外广告、户外灯饰设置的管理工作。</w:t>
      </w:r>
    </w:p>
    <w:p w:rsidR="00AD4DFB" w:rsidRPr="00AD4DFB" w:rsidRDefault="00AD4DFB" w:rsidP="00AD4DFB">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15.</w:t>
      </w:r>
      <w:r w:rsidRPr="00AD4DFB">
        <w:rPr>
          <w:rFonts w:ascii="仿宋" w:eastAsia="仿宋" w:hAnsi="仿宋" w:cs="仿宋" w:hint="eastAsia"/>
          <w:sz w:val="32"/>
          <w:szCs w:val="32"/>
        </w:rPr>
        <w:t>承担城市管理执法的责任。负责城市管理的监察执法，建设维护数字化城市管理平台。</w:t>
      </w:r>
    </w:p>
    <w:p w:rsidR="00182BE7" w:rsidRPr="005978A7" w:rsidRDefault="00AD4DFB" w:rsidP="00AD4DFB">
      <w:pPr>
        <w:ind w:firstLineChars="200" w:firstLine="640"/>
        <w:jc w:val="left"/>
        <w:rPr>
          <w:rFonts w:ascii="仿宋" w:eastAsia="仿宋" w:hAnsi="仿宋" w:cs="仿宋"/>
          <w:sz w:val="32"/>
          <w:szCs w:val="32"/>
        </w:rPr>
      </w:pPr>
      <w:r>
        <w:rPr>
          <w:rFonts w:ascii="仿宋" w:eastAsia="仿宋" w:hAnsi="仿宋" w:cs="仿宋" w:hint="eastAsia"/>
          <w:sz w:val="32"/>
          <w:szCs w:val="32"/>
        </w:rPr>
        <w:t>16.</w:t>
      </w:r>
      <w:r w:rsidRPr="00AD4DFB">
        <w:rPr>
          <w:rFonts w:ascii="仿宋" w:eastAsia="仿宋" w:hAnsi="仿宋" w:cs="仿宋" w:hint="eastAsia"/>
          <w:sz w:val="32"/>
          <w:szCs w:val="32"/>
        </w:rPr>
        <w:t>承办区、市、县政府交办的其他事项。</w:t>
      </w:r>
      <w:r w:rsidR="00182BE7" w:rsidRPr="0030130F">
        <w:rPr>
          <w:rFonts w:ascii="仿宋_GB2312" w:eastAsia="仿宋_GB2312" w:hint="eastAsia"/>
          <w:sz w:val="32"/>
          <w:szCs w:val="32"/>
        </w:rPr>
        <w:t xml:space="preserve">                                  </w:t>
      </w:r>
    </w:p>
    <w:p w:rsidR="00182BE7" w:rsidRPr="00AC2F74" w:rsidRDefault="00182BE7" w:rsidP="00182BE7">
      <w:pPr>
        <w:ind w:firstLineChars="200" w:firstLine="640"/>
        <w:rPr>
          <w:rFonts w:ascii="仿宋_GB2312" w:eastAsia="仿宋_GB2312"/>
          <w:sz w:val="32"/>
          <w:szCs w:val="32"/>
        </w:rPr>
      </w:pPr>
      <w:r w:rsidRPr="00AC2F74">
        <w:rPr>
          <w:rFonts w:ascii="仿宋_GB2312" w:eastAsia="仿宋_GB2312" w:hint="eastAsia"/>
          <w:sz w:val="32"/>
          <w:szCs w:val="32"/>
        </w:rPr>
        <w:t>（二）部门机构设置</w:t>
      </w:r>
      <w:r>
        <w:rPr>
          <w:rFonts w:ascii="仿宋_GB2312" w:eastAsia="仿宋_GB2312" w:hint="eastAsia"/>
          <w:sz w:val="32"/>
          <w:szCs w:val="32"/>
        </w:rPr>
        <w:t>。</w:t>
      </w:r>
    </w:p>
    <w:p w:rsidR="00182BE7" w:rsidRPr="00157716" w:rsidRDefault="00AD4DFB" w:rsidP="00AD4DFB">
      <w:pPr>
        <w:spacing w:line="4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住建局办公室、</w:t>
      </w:r>
      <w:r w:rsidRPr="00AD4DFB">
        <w:rPr>
          <w:rFonts w:ascii="仿宋" w:eastAsia="仿宋" w:hAnsi="仿宋" w:cs="仿宋" w:hint="eastAsia"/>
          <w:sz w:val="32"/>
          <w:szCs w:val="32"/>
        </w:rPr>
        <w:t>环卫、城关大队</w:t>
      </w:r>
      <w:r w:rsidR="00182BE7">
        <w:rPr>
          <w:rFonts w:ascii="黑体" w:eastAsia="黑体"/>
          <w:sz w:val="32"/>
          <w:szCs w:val="32"/>
        </w:rPr>
        <w:br w:type="page"/>
      </w:r>
    </w:p>
    <w:p w:rsidR="00182BE7" w:rsidRPr="00B97D4E" w:rsidRDefault="00182BE7" w:rsidP="00182BE7">
      <w:pPr>
        <w:spacing w:line="460" w:lineRule="exact"/>
        <w:jc w:val="center"/>
        <w:rPr>
          <w:rFonts w:ascii="黑体" w:eastAsia="黑体" w:hAnsi="宋体"/>
          <w:sz w:val="44"/>
          <w:szCs w:val="44"/>
        </w:rPr>
      </w:pPr>
      <w:r w:rsidRPr="00B97D4E">
        <w:rPr>
          <w:rFonts w:ascii="黑体" w:eastAsia="黑体" w:hAnsi="宋体" w:hint="eastAsia"/>
          <w:sz w:val="44"/>
          <w:szCs w:val="44"/>
        </w:rPr>
        <w:lastRenderedPageBreak/>
        <w:t>第二部分</w:t>
      </w:r>
    </w:p>
    <w:p w:rsidR="00182BE7" w:rsidRPr="00B97D4E" w:rsidRDefault="00182BE7" w:rsidP="00182BE7">
      <w:pPr>
        <w:spacing w:line="460" w:lineRule="exact"/>
        <w:jc w:val="center"/>
        <w:rPr>
          <w:rFonts w:ascii="黑体" w:eastAsia="黑体" w:hAnsi="宋体"/>
          <w:sz w:val="44"/>
          <w:szCs w:val="44"/>
        </w:rPr>
      </w:pPr>
    </w:p>
    <w:p w:rsidR="00182BE7" w:rsidRPr="00B97D4E" w:rsidRDefault="00AD4DFB" w:rsidP="00182BE7">
      <w:pPr>
        <w:spacing w:line="460" w:lineRule="exact"/>
        <w:jc w:val="center"/>
        <w:rPr>
          <w:rFonts w:ascii="黑体" w:eastAsia="黑体"/>
          <w:sz w:val="44"/>
          <w:szCs w:val="44"/>
        </w:rPr>
      </w:pPr>
      <w:r>
        <w:rPr>
          <w:rFonts w:ascii="黑体" w:eastAsia="黑体" w:hAnsi="宋体" w:hint="eastAsia"/>
          <w:sz w:val="44"/>
          <w:szCs w:val="44"/>
        </w:rPr>
        <w:t>住建局</w:t>
      </w:r>
      <w:r w:rsidR="00182BE7">
        <w:rPr>
          <w:rFonts w:ascii="黑体" w:eastAsia="黑体" w:hAnsi="宋体"/>
          <w:sz w:val="44"/>
          <w:szCs w:val="44"/>
        </w:rPr>
        <w:t>2018</w:t>
      </w:r>
      <w:r w:rsidR="00182BE7" w:rsidRPr="00B97D4E">
        <w:rPr>
          <w:rFonts w:ascii="黑体" w:eastAsia="黑体" w:hAnsi="宋体" w:hint="eastAsia"/>
          <w:sz w:val="44"/>
          <w:szCs w:val="44"/>
        </w:rPr>
        <w:t>年度预算明细表</w:t>
      </w:r>
    </w:p>
    <w:p w:rsidR="00182BE7" w:rsidRDefault="00182BE7" w:rsidP="00182BE7">
      <w:pPr>
        <w:spacing w:beforeLines="50" w:before="156" w:afterLines="50" w:after="156"/>
        <w:jc w:val="center"/>
        <w:rPr>
          <w:rFonts w:ascii="黑体" w:eastAsia="黑体"/>
          <w:sz w:val="32"/>
          <w:szCs w:val="32"/>
        </w:rPr>
      </w:pPr>
      <w:r>
        <w:rPr>
          <w:rFonts w:ascii="黑体" w:eastAsia="黑体" w:hint="eastAsia"/>
          <w:sz w:val="32"/>
          <w:szCs w:val="32"/>
        </w:rPr>
        <w:t>（表格详见附件）</w:t>
      </w: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rPr>
          <w:rFonts w:ascii="黑体" w:eastAsia="黑体"/>
          <w:sz w:val="32"/>
          <w:szCs w:val="32"/>
        </w:rPr>
      </w:pPr>
    </w:p>
    <w:p w:rsidR="00182BE7" w:rsidRDefault="00182BE7" w:rsidP="00182BE7">
      <w:pPr>
        <w:jc w:val="center"/>
        <w:rPr>
          <w:rFonts w:ascii="黑体" w:eastAsia="黑体"/>
          <w:sz w:val="32"/>
          <w:szCs w:val="32"/>
        </w:rPr>
      </w:pPr>
    </w:p>
    <w:p w:rsidR="00182BE7" w:rsidRDefault="00182BE7" w:rsidP="00182BE7">
      <w:pPr>
        <w:jc w:val="center"/>
        <w:rPr>
          <w:rFonts w:ascii="黑体" w:eastAsia="黑体"/>
          <w:sz w:val="32"/>
          <w:szCs w:val="32"/>
        </w:rPr>
      </w:pPr>
    </w:p>
    <w:p w:rsidR="00182BE7" w:rsidRDefault="00182BE7" w:rsidP="00182BE7">
      <w:pPr>
        <w:jc w:val="center"/>
        <w:rPr>
          <w:rFonts w:ascii="黑体" w:eastAsia="黑体"/>
          <w:sz w:val="32"/>
          <w:szCs w:val="32"/>
        </w:rPr>
      </w:pPr>
    </w:p>
    <w:p w:rsidR="00182BE7" w:rsidRDefault="00182BE7" w:rsidP="00182BE7">
      <w:pPr>
        <w:rPr>
          <w:rFonts w:ascii="黑体" w:eastAsia="黑体" w:hAnsi="宋体"/>
          <w:sz w:val="48"/>
          <w:szCs w:val="48"/>
        </w:rPr>
      </w:pPr>
    </w:p>
    <w:p w:rsidR="00182BE7" w:rsidRDefault="00182BE7" w:rsidP="00182BE7">
      <w:pPr>
        <w:rPr>
          <w:rFonts w:ascii="黑体" w:eastAsia="黑体" w:hAnsi="宋体"/>
          <w:sz w:val="48"/>
          <w:szCs w:val="48"/>
        </w:rPr>
      </w:pPr>
    </w:p>
    <w:p w:rsidR="00182BE7" w:rsidRDefault="00182BE7" w:rsidP="00182BE7">
      <w:pPr>
        <w:jc w:val="center"/>
        <w:rPr>
          <w:rFonts w:ascii="黑体" w:eastAsia="黑体" w:hAnsi="宋体"/>
          <w:sz w:val="48"/>
          <w:szCs w:val="48"/>
        </w:rPr>
      </w:pPr>
    </w:p>
    <w:p w:rsidR="00182BE7" w:rsidRPr="00B97D4E" w:rsidRDefault="00182BE7" w:rsidP="00182BE7">
      <w:pPr>
        <w:jc w:val="center"/>
        <w:rPr>
          <w:rFonts w:ascii="黑体" w:eastAsia="黑体" w:hAnsi="宋体"/>
          <w:sz w:val="44"/>
          <w:szCs w:val="44"/>
        </w:rPr>
      </w:pPr>
      <w:r w:rsidRPr="00B97D4E">
        <w:rPr>
          <w:rFonts w:ascii="黑体" w:eastAsia="黑体" w:hAnsi="宋体" w:hint="eastAsia"/>
          <w:sz w:val="44"/>
          <w:szCs w:val="44"/>
        </w:rPr>
        <w:lastRenderedPageBreak/>
        <w:t>第三部分</w:t>
      </w:r>
    </w:p>
    <w:p w:rsidR="00182BE7" w:rsidRPr="00B97D4E" w:rsidRDefault="00AD4DFB" w:rsidP="00182BE7">
      <w:pPr>
        <w:spacing w:beforeLines="100" w:before="312" w:afterLines="100" w:after="312" w:line="460" w:lineRule="exact"/>
        <w:jc w:val="center"/>
        <w:rPr>
          <w:rFonts w:ascii="黑体" w:eastAsia="黑体" w:hAnsi="宋体"/>
          <w:sz w:val="44"/>
          <w:szCs w:val="44"/>
        </w:rPr>
      </w:pPr>
      <w:r>
        <w:rPr>
          <w:rFonts w:ascii="黑体" w:eastAsia="黑体" w:hAnsi="宋体" w:hint="eastAsia"/>
          <w:sz w:val="44"/>
          <w:szCs w:val="44"/>
        </w:rPr>
        <w:t>住建局</w:t>
      </w:r>
      <w:r w:rsidR="00182BE7" w:rsidRPr="00B97D4E">
        <w:rPr>
          <w:rFonts w:ascii="黑体" w:eastAsia="黑体" w:hAnsi="宋体"/>
          <w:sz w:val="44"/>
          <w:szCs w:val="44"/>
        </w:rPr>
        <w:t>2018</w:t>
      </w:r>
      <w:r w:rsidR="00182BE7" w:rsidRPr="00B97D4E">
        <w:rPr>
          <w:rFonts w:ascii="黑体" w:eastAsia="黑体" w:hAnsi="宋体" w:hint="eastAsia"/>
          <w:sz w:val="44"/>
          <w:szCs w:val="44"/>
        </w:rPr>
        <w:t>年度部门预算数据分析</w:t>
      </w:r>
    </w:p>
    <w:p w:rsidR="00182BE7" w:rsidRDefault="00182BE7" w:rsidP="00182BE7">
      <w:pPr>
        <w:spacing w:line="560" w:lineRule="exact"/>
        <w:ind w:firstLineChars="196" w:firstLine="627"/>
        <w:rPr>
          <w:rFonts w:ascii="黑体" w:eastAsia="黑体" w:hAnsi="宋体"/>
          <w:sz w:val="32"/>
          <w:szCs w:val="32"/>
        </w:rPr>
      </w:pPr>
      <w:r w:rsidRPr="0080667E">
        <w:rPr>
          <w:rFonts w:ascii="黑体" w:eastAsia="黑体" w:hAnsi="宋体" w:hint="eastAsia"/>
          <w:sz w:val="32"/>
          <w:szCs w:val="32"/>
        </w:rPr>
        <w:t>一、</w:t>
      </w:r>
      <w:r>
        <w:rPr>
          <w:rFonts w:ascii="黑体" w:eastAsia="黑体" w:hAnsi="宋体"/>
          <w:sz w:val="32"/>
          <w:szCs w:val="32"/>
        </w:rPr>
        <w:t>2018</w:t>
      </w:r>
      <w:r>
        <w:rPr>
          <w:rFonts w:ascii="黑体" w:eastAsia="黑体" w:hAnsi="宋体" w:hint="eastAsia"/>
          <w:sz w:val="32"/>
          <w:szCs w:val="32"/>
        </w:rPr>
        <w:t>年度财政拨款收支预算情况总体说明。</w:t>
      </w:r>
    </w:p>
    <w:p w:rsidR="00182BE7" w:rsidRPr="00B97D4E" w:rsidRDefault="00182BE7" w:rsidP="00182BE7">
      <w:pPr>
        <w:spacing w:line="560" w:lineRule="exact"/>
        <w:ind w:firstLineChars="200" w:firstLine="640"/>
        <w:rPr>
          <w:rFonts w:ascii="仿宋_GB2312" w:eastAsia="仿宋_GB2312" w:hAnsi="宋体" w:cs="宋体"/>
          <w:sz w:val="32"/>
          <w:szCs w:val="32"/>
        </w:rPr>
      </w:pPr>
      <w:r>
        <w:rPr>
          <w:rFonts w:ascii="仿宋" w:eastAsia="仿宋" w:hAnsi="仿宋" w:cs="仿宋" w:hint="eastAsia"/>
          <w:sz w:val="32"/>
        </w:rPr>
        <w:t>2018年预算安排的总财力为45833.82万元(含教育9270.5万元)，实际能分配的财力36563.32万元，其中：①原体制补助收入392万元；②一般转移性补助收入28466.12万元；③专项转移支付4466.7万元；④地方财政收入2627万元；</w:t>
      </w:r>
      <w:r>
        <w:rPr>
          <w:rFonts w:ascii="仿宋" w:eastAsia="仿宋" w:hAnsi="仿宋" w:cs="仿宋" w:hint="eastAsia"/>
          <w:bCs/>
          <w:iCs/>
          <w:sz w:val="32"/>
          <w:szCs w:val="30"/>
        </w:rPr>
        <w:t>⑤返还性收入611.5万元</w:t>
      </w:r>
      <w:r>
        <w:rPr>
          <w:rFonts w:ascii="仿宋_GB2312" w:eastAsia="仿宋_GB2312" w:hAnsi="宋体" w:cs="宋体" w:hint="eastAsia"/>
          <w:sz w:val="32"/>
          <w:szCs w:val="32"/>
        </w:rPr>
        <w:t>。比上年增加5537.9万元</w:t>
      </w:r>
    </w:p>
    <w:p w:rsidR="00182BE7" w:rsidRDefault="00182BE7" w:rsidP="00182BE7">
      <w:pPr>
        <w:spacing w:line="560" w:lineRule="exact"/>
        <w:ind w:firstLineChars="196" w:firstLine="627"/>
        <w:rPr>
          <w:rFonts w:ascii="黑体" w:eastAsia="黑体" w:hAnsi="宋体"/>
          <w:sz w:val="32"/>
          <w:szCs w:val="32"/>
        </w:rPr>
      </w:pPr>
      <w:r w:rsidRPr="0080667E">
        <w:rPr>
          <w:rFonts w:ascii="黑体" w:eastAsia="黑体" w:hAnsi="宋体" w:hint="eastAsia"/>
          <w:sz w:val="32"/>
          <w:szCs w:val="32"/>
        </w:rPr>
        <w:t>二、</w:t>
      </w:r>
      <w:r>
        <w:rPr>
          <w:rFonts w:ascii="黑体" w:eastAsia="黑体" w:hAnsi="宋体"/>
          <w:sz w:val="32"/>
          <w:szCs w:val="32"/>
        </w:rPr>
        <w:t>2018</w:t>
      </w:r>
      <w:r>
        <w:rPr>
          <w:rFonts w:ascii="黑体" w:eastAsia="黑体" w:hAnsi="宋体" w:hint="eastAsia"/>
          <w:sz w:val="32"/>
          <w:szCs w:val="32"/>
        </w:rPr>
        <w:t>年度一般公共预算当年财政拨款情况说明。</w:t>
      </w:r>
    </w:p>
    <w:p w:rsidR="00182BE7" w:rsidRPr="00B97D4E" w:rsidRDefault="00182BE7" w:rsidP="00182BE7">
      <w:pPr>
        <w:spacing w:line="560" w:lineRule="exact"/>
        <w:ind w:firstLineChars="196" w:firstLine="627"/>
        <w:rPr>
          <w:rFonts w:ascii="仿宋_GB2312" w:eastAsia="仿宋_GB2312" w:hAnsi="宋体" w:cs="宋体"/>
          <w:sz w:val="32"/>
          <w:szCs w:val="32"/>
        </w:rPr>
      </w:pPr>
      <w:r w:rsidRPr="00B97D4E">
        <w:rPr>
          <w:rFonts w:ascii="仿宋_GB2312" w:eastAsia="仿宋_GB2312" w:hAnsi="宋体" w:cs="宋体" w:hint="eastAsia"/>
          <w:sz w:val="32"/>
          <w:szCs w:val="32"/>
        </w:rPr>
        <w:t>（一）</w:t>
      </w:r>
      <w:r w:rsidRPr="006343B2">
        <w:rPr>
          <w:rFonts w:ascii="仿宋_GB2312" w:eastAsia="仿宋_GB2312" w:hAnsi="宋体" w:cs="宋体" w:hint="eastAsia"/>
          <w:sz w:val="32"/>
          <w:szCs w:val="32"/>
        </w:rPr>
        <w:t>一般公共预算当年财政拨款规模较201</w:t>
      </w:r>
      <w:r>
        <w:rPr>
          <w:rFonts w:ascii="仿宋_GB2312" w:eastAsia="仿宋_GB2312" w:hAnsi="宋体" w:cs="宋体" w:hint="eastAsia"/>
          <w:sz w:val="32"/>
          <w:szCs w:val="32"/>
        </w:rPr>
        <w:t>7年度一般公共预算拨款规模有所增加，</w:t>
      </w:r>
      <w:r w:rsidRPr="00B97D4E">
        <w:rPr>
          <w:rFonts w:ascii="仿宋_GB2312" w:eastAsia="仿宋_GB2312" w:hAnsi="宋体" w:cs="宋体" w:hint="eastAsia"/>
          <w:sz w:val="32"/>
          <w:szCs w:val="32"/>
        </w:rPr>
        <w:t>与上年预算数</w:t>
      </w:r>
      <w:r>
        <w:rPr>
          <w:rFonts w:ascii="仿宋_GB2312" w:eastAsia="仿宋_GB2312" w:hAnsi="宋体" w:cs="宋体" w:hint="eastAsia"/>
          <w:sz w:val="32"/>
          <w:szCs w:val="32"/>
        </w:rPr>
        <w:t>相比增加15838.45万元。</w:t>
      </w:r>
    </w:p>
    <w:p w:rsidR="00182BE7" w:rsidRPr="00B97D4E" w:rsidRDefault="00182BE7" w:rsidP="00182BE7">
      <w:pPr>
        <w:spacing w:line="560" w:lineRule="exact"/>
        <w:ind w:firstLineChars="196" w:firstLine="627"/>
        <w:rPr>
          <w:rFonts w:ascii="仿宋_GB2312" w:eastAsia="仿宋_GB2312" w:hAnsi="宋体" w:cs="宋体"/>
          <w:sz w:val="32"/>
          <w:szCs w:val="32"/>
        </w:rPr>
      </w:pPr>
      <w:r w:rsidRPr="00B97D4E">
        <w:rPr>
          <w:rFonts w:ascii="仿宋_GB2312" w:eastAsia="仿宋_GB2312" w:hAnsi="宋体" w:cs="宋体" w:hint="eastAsia"/>
          <w:sz w:val="32"/>
          <w:szCs w:val="32"/>
        </w:rPr>
        <w:t>（二）</w:t>
      </w:r>
      <w:r>
        <w:rPr>
          <w:rFonts w:ascii="仿宋_GB2312" w:eastAsia="仿宋_GB2312" w:hAnsi="宋体" w:cs="宋体" w:hint="eastAsia"/>
          <w:sz w:val="32"/>
          <w:szCs w:val="32"/>
        </w:rPr>
        <w:t>一般公共服务支出17226.89万元，公共安全支出3247.22万元，教育支出9973.28万元，文化体育与传媒支出543.21万元，社会保障和就业支出5846.77万元，医疗卫生与计划生育支出4083.75万元，节能环保支出119.23万元，城乡社区事务支出172.22万元，农林水事物支出2597.63万元，交通运输支出115.23万元，资源勘探信息等事物支出86.66万元，商业服务业等事务支出2万元，国土资源气象等事务支出263.73万元，住房保障支出1656万元，</w:t>
      </w:r>
    </w:p>
    <w:p w:rsidR="00182BE7" w:rsidRPr="00B97D4E" w:rsidRDefault="00182BE7" w:rsidP="00182BE7">
      <w:pPr>
        <w:spacing w:line="560" w:lineRule="exact"/>
        <w:ind w:firstLineChars="196" w:firstLine="627"/>
        <w:rPr>
          <w:rFonts w:ascii="仿宋_GB2312" w:eastAsia="仿宋_GB2312" w:hAnsi="宋体" w:cs="宋体"/>
          <w:sz w:val="32"/>
          <w:szCs w:val="32"/>
        </w:rPr>
      </w:pPr>
      <w:r w:rsidRPr="00B97D4E">
        <w:rPr>
          <w:rFonts w:ascii="仿宋_GB2312" w:eastAsia="仿宋_GB2312" w:hAnsi="宋体" w:cs="宋体" w:hint="eastAsia"/>
          <w:sz w:val="32"/>
          <w:szCs w:val="32"/>
        </w:rPr>
        <w:t>（三）一般公共预算当年财政拨款具体使用情况</w:t>
      </w:r>
      <w:r>
        <w:rPr>
          <w:rFonts w:ascii="仿宋_GB2312" w:eastAsia="仿宋_GB2312" w:hAnsi="宋体" w:cs="宋体" w:hint="eastAsia"/>
          <w:sz w:val="32"/>
          <w:szCs w:val="32"/>
        </w:rPr>
        <w:t>。</w:t>
      </w:r>
    </w:p>
    <w:p w:rsidR="00182BE7" w:rsidRDefault="00182BE7" w:rsidP="00182BE7">
      <w:pPr>
        <w:spacing w:line="560" w:lineRule="exact"/>
        <w:ind w:firstLineChars="395" w:firstLine="1264"/>
        <w:rPr>
          <w:rFonts w:ascii="仿宋_GB2312" w:eastAsia="仿宋_GB2312" w:hAnsi="宋体" w:cs="宋体"/>
          <w:sz w:val="32"/>
          <w:szCs w:val="32"/>
        </w:rPr>
      </w:pPr>
      <w:r w:rsidRPr="00B97D4E">
        <w:rPr>
          <w:rFonts w:ascii="仿宋_GB2312" w:eastAsia="仿宋_GB2312" w:hAnsi="宋体" w:cs="宋体" w:hint="eastAsia"/>
          <w:sz w:val="32"/>
          <w:szCs w:val="32"/>
        </w:rPr>
        <w:t>1、</w:t>
      </w:r>
      <w:r w:rsidR="00240AF1">
        <w:rPr>
          <w:rFonts w:ascii="仿宋_GB2312" w:eastAsia="仿宋_GB2312" w:hAnsi="宋体" w:cs="宋体" w:hint="eastAsia"/>
          <w:sz w:val="32"/>
          <w:szCs w:val="32"/>
        </w:rPr>
        <w:t>2120101</w:t>
      </w:r>
      <w:r w:rsidR="00AD34B6">
        <w:rPr>
          <w:rFonts w:ascii="仿宋_GB2312" w:eastAsia="仿宋_GB2312" w:hAnsi="宋体" w:cs="宋体" w:hint="eastAsia"/>
          <w:sz w:val="32"/>
          <w:szCs w:val="32"/>
        </w:rPr>
        <w:t>行政运行</w:t>
      </w:r>
      <w:r w:rsidR="00240AF1">
        <w:rPr>
          <w:rFonts w:ascii="仿宋_GB2312" w:eastAsia="仿宋_GB2312" w:hAnsi="宋体" w:cs="宋体" w:hint="eastAsia"/>
          <w:sz w:val="32"/>
          <w:szCs w:val="32"/>
        </w:rPr>
        <w:t>1541038</w:t>
      </w:r>
      <w:r>
        <w:rPr>
          <w:rFonts w:ascii="仿宋_GB2312" w:eastAsia="仿宋_GB2312" w:hAnsi="宋体" w:cs="宋体" w:hint="eastAsia"/>
          <w:sz w:val="32"/>
          <w:szCs w:val="32"/>
        </w:rPr>
        <w:t>元</w:t>
      </w:r>
    </w:p>
    <w:p w:rsidR="00182BE7" w:rsidRDefault="00182BE7" w:rsidP="00182BE7">
      <w:pPr>
        <w:spacing w:line="560" w:lineRule="exact"/>
        <w:ind w:firstLineChars="395" w:firstLine="1264"/>
        <w:rPr>
          <w:rFonts w:ascii="仿宋_GB2312" w:eastAsia="仿宋_GB2312" w:hAnsi="宋体" w:cs="宋体" w:hint="eastAsia"/>
          <w:sz w:val="32"/>
          <w:szCs w:val="32"/>
        </w:rPr>
      </w:pPr>
      <w:r>
        <w:rPr>
          <w:rFonts w:ascii="仿宋_GB2312" w:eastAsia="仿宋_GB2312" w:hAnsi="宋体" w:cs="宋体" w:hint="eastAsia"/>
          <w:sz w:val="32"/>
          <w:szCs w:val="32"/>
        </w:rPr>
        <w:t>2、</w:t>
      </w:r>
      <w:r w:rsidR="00240AF1">
        <w:rPr>
          <w:rFonts w:ascii="仿宋_GB2312" w:eastAsia="仿宋_GB2312" w:hAnsi="宋体" w:cs="宋体" w:hint="eastAsia"/>
          <w:sz w:val="32"/>
          <w:szCs w:val="32"/>
        </w:rPr>
        <w:t>2120104城管执法20000</w:t>
      </w:r>
      <w:r>
        <w:rPr>
          <w:rFonts w:ascii="仿宋_GB2312" w:eastAsia="仿宋_GB2312" w:hAnsi="宋体" w:cs="宋体" w:hint="eastAsia"/>
          <w:sz w:val="32"/>
          <w:szCs w:val="32"/>
        </w:rPr>
        <w:t>元</w:t>
      </w:r>
    </w:p>
    <w:p w:rsidR="00240AF1" w:rsidRDefault="00240AF1" w:rsidP="00182BE7">
      <w:pPr>
        <w:spacing w:line="560" w:lineRule="exact"/>
        <w:ind w:firstLineChars="395" w:firstLine="1264"/>
        <w:rPr>
          <w:rFonts w:ascii="仿宋_GB2312" w:eastAsia="仿宋_GB2312" w:hAnsi="宋体" w:cs="宋体" w:hint="eastAsia"/>
          <w:sz w:val="32"/>
          <w:szCs w:val="32"/>
        </w:rPr>
      </w:pPr>
      <w:r>
        <w:rPr>
          <w:rFonts w:ascii="仿宋_GB2312" w:eastAsia="仿宋_GB2312" w:hAnsi="宋体" w:cs="宋体" w:hint="eastAsia"/>
          <w:sz w:val="32"/>
          <w:szCs w:val="32"/>
        </w:rPr>
        <w:lastRenderedPageBreak/>
        <w:t>3、2120199其他城乡社区管理事务支出72600元</w:t>
      </w:r>
    </w:p>
    <w:p w:rsidR="00240AF1" w:rsidRDefault="00240AF1" w:rsidP="00182BE7">
      <w:pPr>
        <w:spacing w:line="560" w:lineRule="exact"/>
        <w:ind w:firstLineChars="395" w:firstLine="1264"/>
        <w:rPr>
          <w:rFonts w:ascii="仿宋_GB2312" w:eastAsia="仿宋_GB2312" w:hAnsi="宋体" w:cs="宋体" w:hint="eastAsia"/>
          <w:sz w:val="32"/>
          <w:szCs w:val="32"/>
        </w:rPr>
      </w:pPr>
      <w:r>
        <w:rPr>
          <w:rFonts w:ascii="仿宋_GB2312" w:eastAsia="仿宋_GB2312" w:hAnsi="宋体" w:cs="宋体" w:hint="eastAsia"/>
          <w:sz w:val="32"/>
          <w:szCs w:val="32"/>
        </w:rPr>
        <w:t>4、2120501城乡社区环境卫生80000元</w:t>
      </w:r>
    </w:p>
    <w:p w:rsidR="00240AF1" w:rsidRDefault="00240AF1" w:rsidP="00182BE7">
      <w:pPr>
        <w:spacing w:line="560" w:lineRule="exact"/>
        <w:ind w:firstLineChars="395" w:firstLine="1264"/>
        <w:rPr>
          <w:rFonts w:ascii="仿宋_GB2312" w:eastAsia="仿宋_GB2312" w:hAnsi="宋体" w:cs="宋体"/>
          <w:sz w:val="32"/>
          <w:szCs w:val="32"/>
        </w:rPr>
      </w:pPr>
      <w:r>
        <w:rPr>
          <w:rFonts w:ascii="仿宋_GB2312" w:eastAsia="仿宋_GB2312" w:hAnsi="宋体" w:cs="宋体" w:hint="eastAsia"/>
          <w:sz w:val="32"/>
          <w:szCs w:val="32"/>
        </w:rPr>
        <w:t>5、2129999其他城乡社区支出8568元</w:t>
      </w:r>
    </w:p>
    <w:p w:rsidR="00182BE7" w:rsidRPr="00B97D4E" w:rsidRDefault="00182BE7" w:rsidP="00182BE7">
      <w:pPr>
        <w:spacing w:line="560" w:lineRule="exact"/>
        <w:ind w:firstLineChars="196" w:firstLine="627"/>
        <w:rPr>
          <w:rFonts w:ascii="黑体" w:eastAsia="黑体" w:hAnsi="宋体"/>
          <w:sz w:val="32"/>
          <w:szCs w:val="32"/>
        </w:rPr>
      </w:pPr>
      <w:r w:rsidRPr="00B97D4E">
        <w:rPr>
          <w:rFonts w:ascii="黑体" w:eastAsia="黑体" w:hAnsi="宋体" w:hint="eastAsia"/>
          <w:sz w:val="32"/>
          <w:szCs w:val="32"/>
        </w:rPr>
        <w:t>三、</w:t>
      </w:r>
      <w:r w:rsidRPr="00B97D4E">
        <w:rPr>
          <w:rFonts w:ascii="黑体" w:eastAsia="黑体" w:hAnsi="宋体"/>
          <w:sz w:val="32"/>
          <w:szCs w:val="32"/>
        </w:rPr>
        <w:t>2018</w:t>
      </w:r>
      <w:r w:rsidRPr="00B97D4E">
        <w:rPr>
          <w:rFonts w:ascii="黑体" w:eastAsia="黑体" w:hAnsi="宋体" w:hint="eastAsia"/>
          <w:sz w:val="32"/>
          <w:szCs w:val="32"/>
        </w:rPr>
        <w:t>年度一般公共预算基本支出情况说明</w:t>
      </w:r>
      <w:r>
        <w:rPr>
          <w:rFonts w:ascii="黑体" w:eastAsia="黑体" w:hAnsi="宋体" w:hint="eastAsia"/>
          <w:sz w:val="32"/>
          <w:szCs w:val="32"/>
        </w:rPr>
        <w:t>。</w:t>
      </w:r>
    </w:p>
    <w:p w:rsidR="00182BE7" w:rsidRPr="00B97D4E" w:rsidRDefault="00240AF1" w:rsidP="00240AF1">
      <w:pPr>
        <w:spacing w:line="560" w:lineRule="exact"/>
        <w:ind w:firstLineChars="196" w:firstLine="627"/>
        <w:rPr>
          <w:rFonts w:ascii="仿宋_GB2312" w:eastAsia="仿宋_GB2312" w:hAnsi="宋体" w:cs="宋体"/>
          <w:sz w:val="32"/>
          <w:szCs w:val="32"/>
        </w:rPr>
      </w:pPr>
      <w:r w:rsidRPr="00240AF1">
        <w:rPr>
          <w:rFonts w:ascii="仿宋_GB2312" w:eastAsia="仿宋_GB2312" w:hAnsi="宋体" w:cs="宋体" w:hint="eastAsia"/>
          <w:sz w:val="32"/>
          <w:szCs w:val="32"/>
        </w:rPr>
        <w:t>经费总计333568元：（1）、公用经费为144000元：其中，办公费15827.4元、印刷费5275.8元、手续费5275.8元、公用水费1350元、公用电费3780元、邮电费10551.6元、差旅费21103.2元、公务车辆运行维护费21103.2元、维修（护）费15827.4元、福利费594元、其他商品与服务支出10551.6元；取暖费32760元；（2）专项经费为189568元：其中，副科级干部以上通讯费8400元、休假包干经费72600元、环卫经费80000元，城管大队工作经费20000元，2018年城镇低收入家庭租赁住房补贴县级配套8568元</w:t>
      </w:r>
    </w:p>
    <w:p w:rsidR="00182BE7" w:rsidRPr="00B97D4E" w:rsidRDefault="00182BE7" w:rsidP="00182BE7">
      <w:pPr>
        <w:spacing w:line="560" w:lineRule="exact"/>
        <w:ind w:firstLineChars="196" w:firstLine="627"/>
        <w:rPr>
          <w:rFonts w:ascii="黑体" w:eastAsia="黑体" w:hAnsi="宋体"/>
          <w:sz w:val="32"/>
          <w:szCs w:val="32"/>
        </w:rPr>
      </w:pPr>
      <w:r w:rsidRPr="00B97D4E">
        <w:rPr>
          <w:rFonts w:ascii="黑体" w:eastAsia="黑体" w:hAnsi="宋体" w:hint="eastAsia"/>
          <w:sz w:val="32"/>
          <w:szCs w:val="32"/>
        </w:rPr>
        <w:t>四、</w:t>
      </w:r>
      <w:r w:rsidRPr="00B97D4E">
        <w:rPr>
          <w:rFonts w:ascii="黑体" w:eastAsia="黑体" w:hAnsi="宋体"/>
          <w:sz w:val="32"/>
          <w:szCs w:val="32"/>
        </w:rPr>
        <w:t>2018</w:t>
      </w:r>
      <w:r w:rsidRPr="00B97D4E">
        <w:rPr>
          <w:rFonts w:ascii="黑体" w:eastAsia="黑体" w:hAnsi="宋体" w:hint="eastAsia"/>
          <w:sz w:val="32"/>
          <w:szCs w:val="32"/>
        </w:rPr>
        <w:t>年</w:t>
      </w:r>
      <w:r>
        <w:rPr>
          <w:rFonts w:ascii="黑体" w:eastAsia="黑体" w:hAnsi="宋体" w:hint="eastAsia"/>
          <w:sz w:val="32"/>
          <w:szCs w:val="32"/>
        </w:rPr>
        <w:t>度一</w:t>
      </w:r>
      <w:r>
        <w:rPr>
          <w:rFonts w:ascii="黑体" w:eastAsia="黑体" w:hAnsi="宋体"/>
          <w:sz w:val="32"/>
          <w:szCs w:val="32"/>
        </w:rPr>
        <w:t>般公共预算</w:t>
      </w:r>
      <w:r w:rsidRPr="00B97D4E">
        <w:rPr>
          <w:rFonts w:ascii="黑体" w:eastAsia="黑体" w:hAnsi="宋体" w:hint="eastAsia"/>
          <w:sz w:val="32"/>
          <w:szCs w:val="32"/>
        </w:rPr>
        <w:t>“三公”经费预算情况说明</w:t>
      </w:r>
      <w:r>
        <w:rPr>
          <w:rFonts w:ascii="黑体" w:eastAsia="黑体" w:hAnsi="宋体" w:hint="eastAsia"/>
          <w:sz w:val="32"/>
          <w:szCs w:val="32"/>
        </w:rPr>
        <w:t>。</w:t>
      </w:r>
    </w:p>
    <w:p w:rsidR="00182BE7" w:rsidRPr="00B97D4E" w:rsidRDefault="003750D2" w:rsidP="003750D2">
      <w:pPr>
        <w:spacing w:line="560" w:lineRule="exact"/>
        <w:ind w:firstLineChars="200" w:firstLine="640"/>
        <w:rPr>
          <w:rFonts w:ascii="仿宋_GB2312" w:eastAsia="仿宋_GB2312" w:hAnsi="宋体" w:cs="宋体"/>
          <w:sz w:val="32"/>
          <w:szCs w:val="32"/>
        </w:rPr>
      </w:pPr>
      <w:r w:rsidRPr="003750D2">
        <w:rPr>
          <w:rFonts w:ascii="仿宋_GB2312" w:eastAsia="仿宋_GB2312" w:hAnsi="宋体" w:cs="宋体" w:hint="eastAsia"/>
          <w:sz w:val="32"/>
          <w:szCs w:val="32"/>
        </w:rPr>
        <w:t>公务车辆运行维护费</w:t>
      </w:r>
      <w:r w:rsidR="00240AF1">
        <w:rPr>
          <w:rFonts w:ascii="仿宋_GB2312" w:eastAsia="仿宋_GB2312" w:hAnsi="宋体" w:cs="宋体" w:hint="eastAsia"/>
          <w:sz w:val="32"/>
          <w:szCs w:val="32"/>
        </w:rPr>
        <w:t>21103.2</w:t>
      </w:r>
      <w:r>
        <w:rPr>
          <w:rFonts w:ascii="仿宋_GB2312" w:eastAsia="仿宋_GB2312" w:hAnsi="宋体" w:cs="宋体" w:hint="eastAsia"/>
          <w:sz w:val="32"/>
          <w:szCs w:val="32"/>
        </w:rPr>
        <w:t>元</w:t>
      </w:r>
    </w:p>
    <w:p w:rsidR="00182BE7" w:rsidRPr="00457B28" w:rsidRDefault="00182BE7" w:rsidP="00182BE7">
      <w:pPr>
        <w:spacing w:line="560" w:lineRule="exact"/>
        <w:ind w:firstLineChars="200" w:firstLine="640"/>
        <w:rPr>
          <w:rFonts w:ascii="黑体" w:eastAsia="黑体" w:hAnsi="宋体"/>
          <w:sz w:val="32"/>
          <w:szCs w:val="32"/>
        </w:rPr>
      </w:pPr>
      <w:r w:rsidRPr="00457B28">
        <w:rPr>
          <w:rFonts w:ascii="黑体" w:eastAsia="黑体" w:hAnsi="宋体" w:hint="eastAsia"/>
          <w:sz w:val="32"/>
          <w:szCs w:val="32"/>
        </w:rPr>
        <w:t>五、</w:t>
      </w:r>
      <w:r w:rsidRPr="00457B28">
        <w:rPr>
          <w:rFonts w:ascii="黑体" w:eastAsia="黑体" w:hAnsi="宋体"/>
          <w:sz w:val="32"/>
          <w:szCs w:val="32"/>
        </w:rPr>
        <w:t>2018</w:t>
      </w:r>
      <w:r w:rsidRPr="00457B28">
        <w:rPr>
          <w:rFonts w:ascii="黑体" w:eastAsia="黑体" w:hAnsi="宋体" w:hint="eastAsia"/>
          <w:sz w:val="32"/>
          <w:szCs w:val="32"/>
        </w:rPr>
        <w:t>年度政府性基金预算支出情况说明</w:t>
      </w:r>
      <w:r>
        <w:rPr>
          <w:rFonts w:ascii="黑体" w:eastAsia="黑体" w:hAnsi="宋体" w:hint="eastAsia"/>
          <w:sz w:val="32"/>
          <w:szCs w:val="32"/>
        </w:rPr>
        <w:t>。</w:t>
      </w:r>
    </w:p>
    <w:p w:rsidR="00182BE7" w:rsidRPr="00B97D4E" w:rsidRDefault="00182BE7" w:rsidP="00182BE7">
      <w:pPr>
        <w:spacing w:line="560" w:lineRule="exact"/>
        <w:ind w:firstLineChars="200" w:firstLine="640"/>
        <w:rPr>
          <w:rFonts w:ascii="仿宋_GB2312" w:eastAsia="仿宋_GB2312" w:hAnsi="宋体" w:cs="宋体"/>
          <w:sz w:val="32"/>
          <w:szCs w:val="32"/>
        </w:rPr>
      </w:pPr>
      <w:proofErr w:type="gramStart"/>
      <w:r>
        <w:rPr>
          <w:rFonts w:ascii="仿宋_GB2312" w:eastAsia="仿宋_GB2312" w:hAnsi="宋体" w:cs="宋体" w:hint="eastAsia"/>
          <w:sz w:val="32"/>
          <w:szCs w:val="32"/>
        </w:rPr>
        <w:t>我部门</w:t>
      </w:r>
      <w:proofErr w:type="gramEnd"/>
      <w:r>
        <w:rPr>
          <w:rFonts w:ascii="仿宋_GB2312" w:eastAsia="仿宋_GB2312" w:hAnsi="宋体" w:cs="宋体" w:hint="eastAsia"/>
          <w:sz w:val="32"/>
          <w:szCs w:val="32"/>
        </w:rPr>
        <w:t>2018年度</w:t>
      </w:r>
      <w:r>
        <w:rPr>
          <w:rFonts w:ascii="仿宋_GB2312" w:eastAsia="仿宋_GB2312" w:hAnsi="宋体" w:cs="宋体"/>
          <w:sz w:val="32"/>
          <w:szCs w:val="32"/>
        </w:rPr>
        <w:t>没有使用政府性基金安排的支出</w:t>
      </w:r>
      <w:r w:rsidRPr="00B97D4E">
        <w:rPr>
          <w:rFonts w:ascii="仿宋_GB2312" w:eastAsia="仿宋_GB2312" w:hAnsi="宋体" w:cs="宋体" w:hint="eastAsia"/>
          <w:sz w:val="32"/>
          <w:szCs w:val="32"/>
        </w:rPr>
        <w:t>。</w:t>
      </w:r>
    </w:p>
    <w:p w:rsidR="00182BE7" w:rsidRDefault="00182BE7" w:rsidP="00182BE7">
      <w:pPr>
        <w:spacing w:line="560" w:lineRule="exact"/>
        <w:ind w:firstLineChars="200" w:firstLine="640"/>
        <w:rPr>
          <w:rFonts w:ascii="黑体" w:eastAsia="黑体" w:hAnsi="宋体"/>
          <w:sz w:val="32"/>
          <w:szCs w:val="32"/>
        </w:rPr>
      </w:pPr>
      <w:r w:rsidRPr="008E7029">
        <w:rPr>
          <w:rFonts w:ascii="黑体" w:eastAsia="黑体" w:hAnsi="宋体" w:hint="eastAsia"/>
          <w:sz w:val="32"/>
          <w:szCs w:val="32"/>
        </w:rPr>
        <w:t>六、</w:t>
      </w:r>
      <w:r w:rsidRPr="008E7029">
        <w:rPr>
          <w:rFonts w:ascii="黑体" w:eastAsia="黑体" w:hAnsi="宋体"/>
          <w:sz w:val="32"/>
          <w:szCs w:val="32"/>
        </w:rPr>
        <w:t>2018</w:t>
      </w:r>
      <w:r w:rsidRPr="008E7029">
        <w:rPr>
          <w:rFonts w:ascii="黑体" w:eastAsia="黑体" w:hAnsi="宋体" w:hint="eastAsia"/>
          <w:sz w:val="32"/>
          <w:szCs w:val="32"/>
        </w:rPr>
        <w:t>年度收支预算情况总体说明</w:t>
      </w:r>
      <w:r>
        <w:rPr>
          <w:rFonts w:ascii="黑体" w:eastAsia="黑体" w:hAnsi="宋体" w:hint="eastAsia"/>
          <w:sz w:val="32"/>
          <w:szCs w:val="32"/>
        </w:rPr>
        <w:t>。</w:t>
      </w:r>
    </w:p>
    <w:p w:rsidR="00182BE7" w:rsidRPr="00CA0D2E" w:rsidRDefault="00182BE7" w:rsidP="00182BE7">
      <w:pPr>
        <w:spacing w:line="560" w:lineRule="exact"/>
        <w:ind w:firstLineChars="200" w:firstLine="640"/>
        <w:rPr>
          <w:rFonts w:ascii="仿宋_GB2312" w:eastAsia="仿宋_GB2312" w:hAnsi="宋体" w:cs="宋体"/>
          <w:sz w:val="32"/>
          <w:szCs w:val="32"/>
        </w:rPr>
      </w:pPr>
      <w:r w:rsidRPr="00CA0D2E">
        <w:rPr>
          <w:rFonts w:ascii="仿宋_GB2312" w:eastAsia="仿宋_GB2312" w:hAnsi="宋体" w:cs="宋体" w:hint="eastAsia"/>
          <w:sz w:val="32"/>
          <w:szCs w:val="32"/>
        </w:rPr>
        <w:t>2018年度</w:t>
      </w:r>
      <w:r>
        <w:rPr>
          <w:rFonts w:ascii="仿宋_GB2312" w:eastAsia="仿宋_GB2312" w:hAnsi="宋体" w:cs="宋体" w:hint="eastAsia"/>
          <w:sz w:val="32"/>
          <w:szCs w:val="32"/>
        </w:rPr>
        <w:t>，申扎县</w:t>
      </w:r>
      <w:r w:rsidR="00AD4DFB">
        <w:rPr>
          <w:rFonts w:ascii="仿宋_GB2312" w:eastAsia="仿宋_GB2312" w:hAnsi="宋体" w:cs="宋体" w:hint="eastAsia"/>
          <w:sz w:val="32"/>
          <w:szCs w:val="32"/>
        </w:rPr>
        <w:t>住建局</w:t>
      </w:r>
      <w:r>
        <w:rPr>
          <w:rFonts w:ascii="仿宋_GB2312" w:eastAsia="仿宋_GB2312" w:hAnsi="宋体" w:cs="宋体" w:hint="eastAsia"/>
          <w:sz w:val="32"/>
          <w:szCs w:val="32"/>
        </w:rPr>
        <w:t>收支预算总体情况主要有以下几点：工资福利支出</w:t>
      </w:r>
      <w:r w:rsidR="00F61DD9">
        <w:rPr>
          <w:rFonts w:ascii="仿宋_GB2312" w:eastAsia="仿宋_GB2312" w:hAnsi="宋体" w:cs="宋体" w:hint="eastAsia"/>
          <w:sz w:val="32"/>
          <w:szCs w:val="32"/>
        </w:rPr>
        <w:t>1421398</w:t>
      </w:r>
      <w:r>
        <w:rPr>
          <w:rFonts w:ascii="仿宋_GB2312" w:eastAsia="仿宋_GB2312" w:hAnsi="宋体" w:cs="宋体" w:hint="eastAsia"/>
          <w:sz w:val="32"/>
          <w:szCs w:val="32"/>
        </w:rPr>
        <w:t>元；商品和服务支出</w:t>
      </w:r>
      <w:r w:rsidR="00F61DD9">
        <w:rPr>
          <w:rFonts w:ascii="仿宋_GB2312" w:eastAsia="仿宋_GB2312" w:hAnsi="宋体" w:cs="宋体" w:hint="eastAsia"/>
          <w:sz w:val="32"/>
          <w:szCs w:val="32"/>
        </w:rPr>
        <w:t>111240</w:t>
      </w:r>
      <w:r>
        <w:rPr>
          <w:rFonts w:ascii="仿宋_GB2312" w:eastAsia="仿宋_GB2312" w:hAnsi="宋体" w:cs="宋体" w:hint="eastAsia"/>
          <w:sz w:val="32"/>
          <w:szCs w:val="32"/>
        </w:rPr>
        <w:t>元；行政事业性项目支出</w:t>
      </w:r>
      <w:r w:rsidR="00F61DD9">
        <w:rPr>
          <w:rFonts w:ascii="仿宋_GB2312" w:eastAsia="仿宋_GB2312" w:hAnsi="宋体" w:cs="宋体" w:hint="eastAsia"/>
          <w:sz w:val="32"/>
          <w:szCs w:val="32"/>
        </w:rPr>
        <w:t>189568</w:t>
      </w:r>
      <w:r>
        <w:rPr>
          <w:rFonts w:ascii="仿宋_GB2312" w:eastAsia="仿宋_GB2312" w:hAnsi="宋体" w:cs="宋体" w:hint="eastAsia"/>
          <w:sz w:val="32"/>
          <w:szCs w:val="32"/>
        </w:rPr>
        <w:t>元。</w:t>
      </w:r>
    </w:p>
    <w:p w:rsidR="00182BE7" w:rsidRDefault="00182BE7" w:rsidP="00182BE7">
      <w:pPr>
        <w:spacing w:line="560" w:lineRule="exact"/>
        <w:ind w:firstLineChars="200" w:firstLine="640"/>
        <w:rPr>
          <w:rFonts w:ascii="黑体" w:eastAsia="黑体" w:hAnsi="宋体"/>
          <w:sz w:val="32"/>
          <w:szCs w:val="32"/>
        </w:rPr>
      </w:pPr>
      <w:r>
        <w:rPr>
          <w:rFonts w:ascii="黑体" w:eastAsia="黑体" w:hAnsi="宋体" w:hint="eastAsia"/>
          <w:sz w:val="32"/>
          <w:szCs w:val="32"/>
        </w:rPr>
        <w:t>七、关</w:t>
      </w:r>
      <w:r>
        <w:rPr>
          <w:rFonts w:ascii="黑体" w:eastAsia="黑体" w:hAnsi="宋体"/>
          <w:sz w:val="32"/>
          <w:szCs w:val="32"/>
        </w:rPr>
        <w:t>于部门收入总表的说明</w:t>
      </w:r>
      <w:r>
        <w:rPr>
          <w:rFonts w:ascii="黑体" w:eastAsia="黑体" w:hAnsi="宋体" w:hint="eastAsia"/>
          <w:sz w:val="32"/>
          <w:szCs w:val="32"/>
        </w:rPr>
        <w:t>。</w:t>
      </w:r>
    </w:p>
    <w:p w:rsidR="00182BE7" w:rsidRPr="00B32B3D" w:rsidRDefault="00182BE7" w:rsidP="00182BE7">
      <w:pPr>
        <w:spacing w:line="560" w:lineRule="exact"/>
        <w:ind w:firstLineChars="200" w:firstLine="640"/>
        <w:rPr>
          <w:rFonts w:ascii="仿宋_GB2312" w:eastAsia="仿宋_GB2312" w:hAnsi="宋体" w:cs="宋体"/>
          <w:sz w:val="32"/>
          <w:szCs w:val="32"/>
        </w:rPr>
      </w:pPr>
      <w:r w:rsidRPr="00B32B3D">
        <w:rPr>
          <w:rFonts w:ascii="仿宋_GB2312" w:eastAsia="仿宋_GB2312" w:hAnsi="宋体" w:cs="宋体" w:hint="eastAsia"/>
          <w:sz w:val="32"/>
          <w:szCs w:val="32"/>
        </w:rPr>
        <w:t>201</w:t>
      </w:r>
      <w:r>
        <w:rPr>
          <w:rFonts w:ascii="仿宋_GB2312" w:eastAsia="仿宋_GB2312" w:hAnsi="宋体" w:cs="宋体" w:hint="eastAsia"/>
          <w:sz w:val="32"/>
          <w:szCs w:val="32"/>
        </w:rPr>
        <w:t>8</w:t>
      </w:r>
      <w:r w:rsidRPr="00B32B3D">
        <w:rPr>
          <w:rFonts w:ascii="仿宋_GB2312" w:eastAsia="仿宋_GB2312" w:hAnsi="宋体" w:cs="宋体" w:hint="eastAsia"/>
          <w:sz w:val="32"/>
          <w:szCs w:val="32"/>
        </w:rPr>
        <w:t>年度，申扎县</w:t>
      </w:r>
      <w:r w:rsidR="00AD4DFB">
        <w:rPr>
          <w:rFonts w:ascii="仿宋_GB2312" w:eastAsia="仿宋_GB2312" w:hAnsi="宋体" w:cs="宋体" w:hint="eastAsia"/>
          <w:sz w:val="32"/>
          <w:szCs w:val="32"/>
        </w:rPr>
        <w:t>住建局</w:t>
      </w:r>
      <w:r w:rsidRPr="00B32B3D">
        <w:rPr>
          <w:rFonts w:ascii="仿宋_GB2312" w:eastAsia="仿宋_GB2312" w:hAnsi="宋体" w:cs="宋体" w:hint="eastAsia"/>
          <w:sz w:val="32"/>
          <w:szCs w:val="32"/>
        </w:rPr>
        <w:t>收入为国库拨款。</w:t>
      </w:r>
    </w:p>
    <w:p w:rsidR="00182BE7" w:rsidRDefault="00182BE7" w:rsidP="00182BE7">
      <w:pPr>
        <w:spacing w:line="560" w:lineRule="exact"/>
        <w:ind w:firstLineChars="200" w:firstLine="640"/>
        <w:rPr>
          <w:rFonts w:ascii="黑体" w:eastAsia="黑体" w:hAnsi="宋体"/>
          <w:sz w:val="32"/>
          <w:szCs w:val="32"/>
        </w:rPr>
      </w:pPr>
      <w:r>
        <w:rPr>
          <w:rFonts w:ascii="黑体" w:eastAsia="黑体" w:hAnsi="宋体" w:hint="eastAsia"/>
          <w:sz w:val="32"/>
          <w:szCs w:val="32"/>
        </w:rPr>
        <w:t>八</w:t>
      </w:r>
      <w:r>
        <w:rPr>
          <w:rFonts w:ascii="黑体" w:eastAsia="黑体" w:hAnsi="宋体"/>
          <w:sz w:val="32"/>
          <w:szCs w:val="32"/>
        </w:rPr>
        <w:t>、关于部门支出总表的说明</w:t>
      </w:r>
      <w:r>
        <w:rPr>
          <w:rFonts w:ascii="黑体" w:eastAsia="黑体" w:hAnsi="宋体" w:hint="eastAsia"/>
          <w:sz w:val="32"/>
          <w:szCs w:val="32"/>
        </w:rPr>
        <w:t>。</w:t>
      </w:r>
    </w:p>
    <w:p w:rsidR="00182BE7" w:rsidRPr="00B32B3D" w:rsidRDefault="00182BE7" w:rsidP="00182BE7">
      <w:pPr>
        <w:spacing w:line="560" w:lineRule="exact"/>
        <w:ind w:firstLineChars="200" w:firstLine="640"/>
        <w:rPr>
          <w:rFonts w:ascii="仿宋_GB2312" w:eastAsia="仿宋_GB2312" w:hAnsi="宋体" w:cs="宋体"/>
          <w:sz w:val="32"/>
          <w:szCs w:val="32"/>
        </w:rPr>
      </w:pPr>
      <w:r w:rsidRPr="00CA0D2E">
        <w:rPr>
          <w:rFonts w:ascii="仿宋_GB2312" w:eastAsia="仿宋_GB2312" w:hAnsi="宋体" w:cs="宋体" w:hint="eastAsia"/>
          <w:sz w:val="32"/>
          <w:szCs w:val="32"/>
        </w:rPr>
        <w:lastRenderedPageBreak/>
        <w:t>2018年度</w:t>
      </w:r>
      <w:r>
        <w:rPr>
          <w:rFonts w:ascii="仿宋_GB2312" w:eastAsia="仿宋_GB2312" w:hAnsi="宋体" w:cs="宋体" w:hint="eastAsia"/>
          <w:sz w:val="32"/>
          <w:szCs w:val="32"/>
        </w:rPr>
        <w:t>，申扎县</w:t>
      </w:r>
      <w:r w:rsidR="00AD4DFB">
        <w:rPr>
          <w:rFonts w:ascii="仿宋_GB2312" w:eastAsia="仿宋_GB2312" w:hAnsi="宋体" w:cs="宋体" w:hint="eastAsia"/>
          <w:sz w:val="32"/>
          <w:szCs w:val="32"/>
        </w:rPr>
        <w:t>住建局</w:t>
      </w:r>
      <w:r>
        <w:rPr>
          <w:rFonts w:ascii="仿宋_GB2312" w:eastAsia="仿宋_GB2312" w:hAnsi="宋体" w:cs="宋体" w:hint="eastAsia"/>
          <w:sz w:val="32"/>
          <w:szCs w:val="32"/>
        </w:rPr>
        <w:t>收支预算总体情况主要有以下几点：工资福利支出</w:t>
      </w:r>
      <w:r w:rsidR="00F61DD9">
        <w:rPr>
          <w:rFonts w:ascii="仿宋_GB2312" w:eastAsia="仿宋_GB2312" w:hAnsi="宋体" w:cs="宋体" w:hint="eastAsia"/>
          <w:sz w:val="32"/>
          <w:szCs w:val="32"/>
        </w:rPr>
        <w:t>1421398</w:t>
      </w:r>
      <w:r>
        <w:rPr>
          <w:rFonts w:ascii="仿宋_GB2312" w:eastAsia="仿宋_GB2312" w:hAnsi="宋体" w:cs="宋体" w:hint="eastAsia"/>
          <w:sz w:val="32"/>
          <w:szCs w:val="32"/>
        </w:rPr>
        <w:t>元；商品和服务支出</w:t>
      </w:r>
      <w:r w:rsidR="00F61DD9">
        <w:rPr>
          <w:rFonts w:ascii="仿宋_GB2312" w:eastAsia="仿宋_GB2312" w:hAnsi="宋体" w:cs="宋体" w:hint="eastAsia"/>
          <w:sz w:val="32"/>
          <w:szCs w:val="32"/>
        </w:rPr>
        <w:t>111240</w:t>
      </w:r>
      <w:r>
        <w:rPr>
          <w:rFonts w:ascii="仿宋_GB2312" w:eastAsia="仿宋_GB2312" w:hAnsi="宋体" w:cs="宋体" w:hint="eastAsia"/>
          <w:sz w:val="32"/>
          <w:szCs w:val="32"/>
        </w:rPr>
        <w:t>元；行政事业性项目支出</w:t>
      </w:r>
      <w:r w:rsidR="00F61DD9">
        <w:rPr>
          <w:rFonts w:ascii="仿宋_GB2312" w:eastAsia="仿宋_GB2312" w:hAnsi="宋体" w:cs="宋体" w:hint="eastAsia"/>
          <w:sz w:val="32"/>
          <w:szCs w:val="32"/>
        </w:rPr>
        <w:t>189568</w:t>
      </w:r>
      <w:r>
        <w:rPr>
          <w:rFonts w:ascii="仿宋_GB2312" w:eastAsia="仿宋_GB2312" w:hAnsi="宋体" w:cs="宋体" w:hint="eastAsia"/>
          <w:sz w:val="32"/>
          <w:szCs w:val="32"/>
        </w:rPr>
        <w:t>元。</w:t>
      </w:r>
    </w:p>
    <w:p w:rsidR="00182BE7" w:rsidRPr="008E7029" w:rsidRDefault="00182BE7" w:rsidP="00182BE7">
      <w:pPr>
        <w:spacing w:line="560" w:lineRule="exact"/>
        <w:ind w:firstLineChars="200" w:firstLine="640"/>
        <w:rPr>
          <w:rFonts w:ascii="黑体" w:eastAsia="黑体" w:hAnsi="宋体"/>
          <w:sz w:val="32"/>
          <w:szCs w:val="32"/>
        </w:rPr>
      </w:pPr>
      <w:r>
        <w:rPr>
          <w:rFonts w:ascii="黑体" w:eastAsia="黑体" w:hAnsi="宋体" w:hint="eastAsia"/>
          <w:sz w:val="32"/>
          <w:szCs w:val="32"/>
        </w:rPr>
        <w:t>九</w:t>
      </w:r>
      <w:r w:rsidRPr="008E7029">
        <w:rPr>
          <w:rFonts w:ascii="黑体" w:eastAsia="黑体" w:hAnsi="宋体" w:hint="eastAsia"/>
          <w:sz w:val="32"/>
          <w:szCs w:val="32"/>
        </w:rPr>
        <w:t>、其他重要事项的情况说明。</w:t>
      </w:r>
    </w:p>
    <w:p w:rsidR="00182BE7" w:rsidRDefault="00182BE7" w:rsidP="00182BE7">
      <w:pPr>
        <w:spacing w:line="560" w:lineRule="exact"/>
        <w:ind w:firstLineChars="200" w:firstLine="640"/>
        <w:rPr>
          <w:rFonts w:ascii="仿宋_GB2312" w:eastAsia="仿宋_GB2312" w:hAnsi="宋体" w:cs="宋体"/>
          <w:sz w:val="32"/>
          <w:szCs w:val="32"/>
        </w:rPr>
      </w:pPr>
      <w:r w:rsidRPr="00642963">
        <w:rPr>
          <w:rFonts w:ascii="仿宋_GB2312" w:eastAsia="仿宋_GB2312" w:hAnsi="宋体" w:cs="宋体" w:hint="eastAsia"/>
          <w:sz w:val="32"/>
          <w:szCs w:val="32"/>
        </w:rPr>
        <w:t>（一）机关</w:t>
      </w:r>
      <w:r w:rsidRPr="00642963">
        <w:rPr>
          <w:rFonts w:ascii="仿宋_GB2312" w:eastAsia="仿宋_GB2312" w:hAnsi="宋体" w:cs="宋体"/>
          <w:sz w:val="32"/>
          <w:szCs w:val="32"/>
        </w:rPr>
        <w:t>运行经费安排使用情况说明。</w:t>
      </w:r>
    </w:p>
    <w:p w:rsidR="00182BE7" w:rsidRPr="00642963" w:rsidRDefault="00F61DD9" w:rsidP="00BD3F16">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机关运行经费</w:t>
      </w:r>
      <w:bookmarkStart w:id="0" w:name="_GoBack"/>
      <w:bookmarkEnd w:id="0"/>
      <w:r w:rsidRPr="00F61DD9">
        <w:rPr>
          <w:rFonts w:ascii="仿宋_GB2312" w:eastAsia="仿宋_GB2312" w:hAnsi="宋体" w:cs="宋体" w:hint="eastAsia"/>
          <w:sz w:val="32"/>
          <w:szCs w:val="32"/>
        </w:rPr>
        <w:t>144000元：其中，办公费15827.4元、印刷费5275.8元、手续费5275.8元、公用水费1350元、公用电费3780元、邮电费10551.6元、差旅费21103.2元、公务车辆运行维护费21103.2元、维修（护）费15827.4元、福利费594元、其他商品与服务支出10551.6元；取暖费32760元</w:t>
      </w:r>
    </w:p>
    <w:p w:rsidR="00182BE7" w:rsidRPr="00642963" w:rsidRDefault="00182BE7" w:rsidP="00182BE7">
      <w:pPr>
        <w:spacing w:line="560" w:lineRule="exact"/>
        <w:ind w:firstLineChars="200" w:firstLine="640"/>
        <w:rPr>
          <w:rFonts w:ascii="仿宋_GB2312" w:eastAsia="仿宋_GB2312" w:hAnsi="宋体" w:cs="宋体"/>
          <w:sz w:val="32"/>
          <w:szCs w:val="32"/>
        </w:rPr>
      </w:pPr>
      <w:r w:rsidRPr="00642963">
        <w:rPr>
          <w:rFonts w:ascii="仿宋_GB2312" w:eastAsia="仿宋_GB2312" w:hAnsi="宋体" w:cs="宋体" w:hint="eastAsia"/>
          <w:sz w:val="32"/>
          <w:szCs w:val="32"/>
        </w:rPr>
        <w:t>（二</w:t>
      </w:r>
      <w:r w:rsidRPr="00642963">
        <w:rPr>
          <w:rFonts w:ascii="仿宋_GB2312" w:eastAsia="仿宋_GB2312" w:hAnsi="宋体" w:cs="宋体"/>
          <w:sz w:val="32"/>
          <w:szCs w:val="32"/>
        </w:rPr>
        <w:t>）</w:t>
      </w:r>
      <w:r w:rsidRPr="00642963">
        <w:rPr>
          <w:rFonts w:ascii="仿宋_GB2312" w:eastAsia="仿宋_GB2312" w:hAnsi="宋体" w:cs="宋体" w:hint="eastAsia"/>
          <w:sz w:val="32"/>
          <w:szCs w:val="32"/>
        </w:rPr>
        <w:t>政府</w:t>
      </w:r>
      <w:r w:rsidRPr="00642963">
        <w:rPr>
          <w:rFonts w:ascii="仿宋_GB2312" w:eastAsia="仿宋_GB2312" w:hAnsi="宋体" w:cs="宋体"/>
          <w:sz w:val="32"/>
          <w:szCs w:val="32"/>
        </w:rPr>
        <w:t>采购情况说明。</w:t>
      </w:r>
    </w:p>
    <w:p w:rsidR="00182BE7" w:rsidRDefault="00182BE7" w:rsidP="00182BE7">
      <w:pPr>
        <w:spacing w:line="560" w:lineRule="exact"/>
        <w:ind w:firstLineChars="200" w:firstLine="640"/>
        <w:rPr>
          <w:rFonts w:ascii="仿宋_GB2312" w:eastAsia="仿宋_GB2312" w:hAnsi="宋体" w:cs="宋体"/>
          <w:sz w:val="32"/>
          <w:szCs w:val="32"/>
        </w:rPr>
      </w:pPr>
      <w:r w:rsidRPr="00642963">
        <w:rPr>
          <w:rFonts w:ascii="仿宋_GB2312" w:eastAsia="仿宋_GB2312" w:hAnsi="宋体" w:cs="宋体" w:hint="eastAsia"/>
          <w:sz w:val="32"/>
          <w:szCs w:val="32"/>
        </w:rPr>
        <w:t>（三</w:t>
      </w:r>
      <w:r w:rsidRPr="00642963">
        <w:rPr>
          <w:rFonts w:ascii="仿宋_GB2312" w:eastAsia="仿宋_GB2312" w:hAnsi="宋体" w:cs="宋体"/>
          <w:sz w:val="32"/>
          <w:szCs w:val="32"/>
        </w:rPr>
        <w:t>）</w:t>
      </w:r>
      <w:r w:rsidRPr="00642963">
        <w:rPr>
          <w:rFonts w:ascii="仿宋_GB2312" w:eastAsia="仿宋_GB2312" w:hAnsi="宋体" w:cs="宋体" w:hint="eastAsia"/>
          <w:sz w:val="32"/>
          <w:szCs w:val="32"/>
        </w:rPr>
        <w:t>国</w:t>
      </w:r>
      <w:r w:rsidRPr="00642963">
        <w:rPr>
          <w:rFonts w:ascii="仿宋_GB2312" w:eastAsia="仿宋_GB2312" w:hAnsi="宋体" w:cs="宋体"/>
          <w:sz w:val="32"/>
          <w:szCs w:val="32"/>
        </w:rPr>
        <w:t>有资产占有使用情况说明。</w:t>
      </w:r>
    </w:p>
    <w:p w:rsidR="00182BE7" w:rsidRPr="00642963" w:rsidRDefault="00182BE7" w:rsidP="00182BE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w:t>
      </w:r>
      <w:r>
        <w:rPr>
          <w:rFonts w:ascii="仿宋_GB2312" w:eastAsia="仿宋_GB2312" w:hAnsi="宋体" w:cs="宋体"/>
          <w:sz w:val="32"/>
          <w:szCs w:val="32"/>
        </w:rPr>
        <w:t>）</w:t>
      </w:r>
      <w:r>
        <w:rPr>
          <w:rFonts w:ascii="仿宋_GB2312" w:eastAsia="仿宋_GB2312" w:hAnsi="宋体" w:cs="宋体" w:hint="eastAsia"/>
          <w:sz w:val="32"/>
          <w:szCs w:val="32"/>
        </w:rPr>
        <w:t>预算</w:t>
      </w:r>
      <w:r>
        <w:rPr>
          <w:rFonts w:ascii="仿宋_GB2312" w:eastAsia="仿宋_GB2312" w:hAnsi="宋体" w:cs="宋体"/>
          <w:sz w:val="32"/>
          <w:szCs w:val="32"/>
        </w:rPr>
        <w:t>绩效情况说明。</w:t>
      </w:r>
    </w:p>
    <w:p w:rsidR="00182BE7" w:rsidRPr="008E7029" w:rsidRDefault="00182BE7" w:rsidP="00182BE7">
      <w:pPr>
        <w:spacing w:line="560" w:lineRule="exact"/>
        <w:ind w:firstLineChars="200" w:firstLine="640"/>
        <w:rPr>
          <w:rFonts w:ascii="黑体" w:eastAsia="黑体" w:hAnsi="宋体"/>
          <w:sz w:val="32"/>
          <w:szCs w:val="32"/>
        </w:rPr>
      </w:pPr>
    </w:p>
    <w:p w:rsidR="00182BE7" w:rsidRPr="00642963" w:rsidRDefault="00182BE7" w:rsidP="00182BE7">
      <w:pPr>
        <w:spacing w:line="560" w:lineRule="exact"/>
        <w:jc w:val="center"/>
        <w:rPr>
          <w:rFonts w:ascii="黑体" w:eastAsia="黑体" w:hAnsi="宋体"/>
          <w:sz w:val="44"/>
          <w:szCs w:val="44"/>
        </w:rPr>
      </w:pPr>
    </w:p>
    <w:p w:rsidR="00182BE7" w:rsidRPr="00642963" w:rsidRDefault="00182BE7" w:rsidP="00182BE7">
      <w:pPr>
        <w:spacing w:line="560" w:lineRule="exact"/>
        <w:jc w:val="center"/>
        <w:rPr>
          <w:rFonts w:ascii="黑体" w:eastAsia="黑体" w:hAnsi="宋体"/>
          <w:sz w:val="44"/>
          <w:szCs w:val="44"/>
        </w:rPr>
      </w:pPr>
      <w:r w:rsidRPr="00642963">
        <w:rPr>
          <w:rFonts w:ascii="黑体" w:eastAsia="黑体" w:hAnsi="宋体" w:hint="eastAsia"/>
          <w:sz w:val="44"/>
          <w:szCs w:val="44"/>
        </w:rPr>
        <w:t>第四部分</w:t>
      </w:r>
    </w:p>
    <w:p w:rsidR="00182BE7" w:rsidRPr="00642963" w:rsidRDefault="00182BE7" w:rsidP="00182BE7">
      <w:pPr>
        <w:spacing w:line="560" w:lineRule="exact"/>
        <w:jc w:val="center"/>
        <w:rPr>
          <w:rFonts w:ascii="黑体" w:eastAsia="黑体" w:hAnsi="宋体"/>
          <w:sz w:val="44"/>
          <w:szCs w:val="44"/>
        </w:rPr>
      </w:pPr>
    </w:p>
    <w:p w:rsidR="00182BE7" w:rsidRDefault="00182BE7" w:rsidP="00182BE7">
      <w:pPr>
        <w:spacing w:line="560" w:lineRule="exact"/>
        <w:jc w:val="center"/>
        <w:rPr>
          <w:rFonts w:ascii="黑体" w:eastAsia="黑体" w:hAnsi="宋体"/>
          <w:sz w:val="44"/>
          <w:szCs w:val="44"/>
        </w:rPr>
      </w:pPr>
      <w:r w:rsidRPr="00642963">
        <w:rPr>
          <w:rFonts w:ascii="黑体" w:eastAsia="黑体" w:hAnsi="宋体" w:hint="eastAsia"/>
          <w:sz w:val="44"/>
          <w:szCs w:val="44"/>
        </w:rPr>
        <w:t>名词解释</w:t>
      </w:r>
    </w:p>
    <w:p w:rsidR="00182BE7" w:rsidRDefault="00182BE7" w:rsidP="00182BE7">
      <w:pPr>
        <w:spacing w:line="560" w:lineRule="exact"/>
        <w:ind w:firstLineChars="200" w:firstLine="640"/>
        <w:rPr>
          <w:rFonts w:ascii="仿宋_GB2312" w:eastAsia="仿宋_GB2312" w:hAnsi="宋体" w:cs="宋体"/>
          <w:sz w:val="32"/>
          <w:szCs w:val="32"/>
        </w:rPr>
      </w:pPr>
      <w:r w:rsidRPr="00F9614C">
        <w:rPr>
          <w:rFonts w:ascii="仿宋_GB2312" w:eastAsia="仿宋_GB2312" w:hAnsi="宋体" w:cs="宋体" w:hint="eastAsia"/>
          <w:sz w:val="32"/>
          <w:szCs w:val="32"/>
        </w:rPr>
        <w:t>一</w:t>
      </w:r>
      <w:r w:rsidRPr="00F9614C">
        <w:rPr>
          <w:rFonts w:ascii="仿宋_GB2312" w:eastAsia="仿宋_GB2312" w:hAnsi="宋体" w:cs="宋体"/>
          <w:sz w:val="32"/>
          <w:szCs w:val="32"/>
        </w:rPr>
        <w:t>、一般公共预算拨款收入：指财政</w:t>
      </w:r>
      <w:r>
        <w:rPr>
          <w:rFonts w:ascii="仿宋_GB2312" w:eastAsia="仿宋_GB2312" w:hAnsi="宋体" w:cs="宋体" w:hint="eastAsia"/>
          <w:sz w:val="32"/>
          <w:szCs w:val="32"/>
        </w:rPr>
        <w:t>部</w:t>
      </w:r>
      <w:proofErr w:type="gramStart"/>
      <w:r>
        <w:rPr>
          <w:rFonts w:ascii="仿宋_GB2312" w:eastAsia="仿宋_GB2312" w:hAnsi="宋体" w:cs="宋体" w:hint="eastAsia"/>
          <w:sz w:val="32"/>
          <w:szCs w:val="32"/>
        </w:rPr>
        <w:t>门</w:t>
      </w:r>
      <w:r w:rsidRPr="00F9614C">
        <w:rPr>
          <w:rFonts w:ascii="仿宋_GB2312" w:eastAsia="仿宋_GB2312" w:hAnsi="宋体" w:cs="宋体"/>
          <w:sz w:val="32"/>
          <w:szCs w:val="32"/>
        </w:rPr>
        <w:t>当年</w:t>
      </w:r>
      <w:proofErr w:type="gramEnd"/>
      <w:r w:rsidRPr="00F9614C">
        <w:rPr>
          <w:rFonts w:ascii="仿宋_GB2312" w:eastAsia="仿宋_GB2312" w:hAnsi="宋体" w:cs="宋体"/>
          <w:sz w:val="32"/>
          <w:szCs w:val="32"/>
        </w:rPr>
        <w:t>拨付的资金。</w:t>
      </w:r>
    </w:p>
    <w:p w:rsidR="00182BE7" w:rsidRDefault="00182BE7" w:rsidP="00182BE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w:t>
      </w:r>
      <w:r>
        <w:rPr>
          <w:rFonts w:ascii="仿宋_GB2312" w:eastAsia="仿宋_GB2312" w:hAnsi="宋体" w:cs="宋体"/>
          <w:sz w:val="32"/>
          <w:szCs w:val="32"/>
        </w:rPr>
        <w:t>、其他收入</w:t>
      </w:r>
      <w:r>
        <w:rPr>
          <w:rFonts w:ascii="仿宋_GB2312" w:eastAsia="仿宋_GB2312" w:hAnsi="宋体" w:cs="宋体" w:hint="eastAsia"/>
          <w:sz w:val="32"/>
          <w:szCs w:val="32"/>
        </w:rPr>
        <w:t>：指</w:t>
      </w:r>
      <w:r>
        <w:rPr>
          <w:rFonts w:ascii="仿宋_GB2312" w:eastAsia="仿宋_GB2312" w:hAnsi="宋体" w:cs="宋体"/>
          <w:sz w:val="32"/>
          <w:szCs w:val="32"/>
        </w:rPr>
        <w:t>上述</w:t>
      </w:r>
      <w:r>
        <w:rPr>
          <w:rFonts w:ascii="仿宋_GB2312" w:eastAsia="仿宋_GB2312" w:hAnsi="宋体" w:cs="宋体"/>
          <w:sz w:val="32"/>
          <w:szCs w:val="32"/>
        </w:rPr>
        <w:t>“</w:t>
      </w:r>
      <w:r>
        <w:rPr>
          <w:rFonts w:ascii="仿宋_GB2312" w:eastAsia="仿宋_GB2312" w:hAnsi="宋体" w:cs="宋体"/>
          <w:sz w:val="32"/>
          <w:szCs w:val="32"/>
        </w:rPr>
        <w:t>一般公共预算拨款收入</w:t>
      </w:r>
      <w:r>
        <w:rPr>
          <w:rFonts w:ascii="仿宋_GB2312" w:eastAsia="仿宋_GB2312" w:hAnsi="宋体" w:cs="宋体"/>
          <w:sz w:val="32"/>
          <w:szCs w:val="32"/>
        </w:rPr>
        <w:t>”</w:t>
      </w:r>
      <w:r>
        <w:rPr>
          <w:rFonts w:ascii="仿宋_GB2312" w:eastAsia="仿宋_GB2312" w:hAnsi="宋体" w:cs="宋体"/>
          <w:sz w:val="32"/>
          <w:szCs w:val="32"/>
        </w:rPr>
        <w:t>以外的收入。主</w:t>
      </w:r>
      <w:r>
        <w:rPr>
          <w:rFonts w:ascii="仿宋_GB2312" w:eastAsia="仿宋_GB2312" w:hAnsi="宋体" w:cs="宋体" w:hint="eastAsia"/>
          <w:sz w:val="32"/>
          <w:szCs w:val="32"/>
        </w:rPr>
        <w:t>要</w:t>
      </w:r>
      <w:r>
        <w:rPr>
          <w:rFonts w:ascii="仿宋_GB2312" w:eastAsia="仿宋_GB2312" w:hAnsi="宋体" w:cs="宋体"/>
          <w:sz w:val="32"/>
          <w:szCs w:val="32"/>
        </w:rPr>
        <w:t>是按规定</w:t>
      </w:r>
      <w:r>
        <w:rPr>
          <w:rFonts w:ascii="仿宋_GB2312" w:eastAsia="仿宋_GB2312" w:hAnsi="宋体" w:cs="宋体" w:hint="eastAsia"/>
          <w:sz w:val="32"/>
          <w:szCs w:val="32"/>
        </w:rPr>
        <w:t>动</w:t>
      </w:r>
      <w:r>
        <w:rPr>
          <w:rFonts w:ascii="仿宋_GB2312" w:eastAsia="仿宋_GB2312" w:hAnsi="宋体" w:cs="宋体"/>
          <w:sz w:val="32"/>
          <w:szCs w:val="32"/>
        </w:rPr>
        <w:t>用的</w:t>
      </w:r>
      <w:r>
        <w:rPr>
          <w:rFonts w:ascii="仿宋_GB2312" w:eastAsia="仿宋_GB2312" w:hAnsi="宋体" w:cs="宋体" w:hint="eastAsia"/>
          <w:sz w:val="32"/>
          <w:szCs w:val="32"/>
        </w:rPr>
        <w:t>售房</w:t>
      </w:r>
      <w:r>
        <w:rPr>
          <w:rFonts w:ascii="仿宋_GB2312" w:eastAsia="仿宋_GB2312" w:hAnsi="宋体" w:cs="宋体"/>
          <w:sz w:val="32"/>
          <w:szCs w:val="32"/>
        </w:rPr>
        <w:t>收入、存款利息收入等。</w:t>
      </w:r>
    </w:p>
    <w:p w:rsidR="00182BE7" w:rsidRPr="00F9614C" w:rsidRDefault="00182BE7" w:rsidP="00182BE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w:t>
      </w:r>
      <w:r w:rsidRPr="00B32B3D">
        <w:rPr>
          <w:rFonts w:ascii="仿宋_GB2312" w:eastAsia="仿宋_GB2312" w:hAnsi="宋体" w:cs="宋体" w:hint="eastAsia"/>
          <w:sz w:val="32"/>
          <w:szCs w:val="32"/>
        </w:rPr>
        <w:t>机关运行经费</w:t>
      </w:r>
      <w:r>
        <w:rPr>
          <w:rFonts w:ascii="仿宋_GB2312" w:eastAsia="仿宋_GB2312" w:hAnsi="宋体" w:cs="宋体" w:hint="eastAsia"/>
          <w:sz w:val="32"/>
          <w:szCs w:val="32"/>
        </w:rPr>
        <w:t>：</w:t>
      </w:r>
      <w:r w:rsidRPr="00B32B3D">
        <w:rPr>
          <w:rFonts w:ascii="仿宋_GB2312" w:eastAsia="仿宋_GB2312" w:hAnsi="宋体" w:cs="宋体" w:hint="eastAsia"/>
          <w:sz w:val="32"/>
          <w:szCs w:val="32"/>
        </w:rPr>
        <w:t>是指各部门的公用经费，</w:t>
      </w:r>
    </w:p>
    <w:p w:rsidR="00283A9E" w:rsidRDefault="00283A9E"/>
    <w:sectPr w:rsidR="00283A9E">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88D" w:rsidRDefault="0042688D" w:rsidP="00182BE7">
      <w:r>
        <w:separator/>
      </w:r>
    </w:p>
  </w:endnote>
  <w:endnote w:type="continuationSeparator" w:id="0">
    <w:p w:rsidR="0042688D" w:rsidRDefault="0042688D" w:rsidP="0018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831" w:rsidRDefault="00D06FF1" w:rsidP="00102B0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50831" w:rsidRDefault="0042688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831" w:rsidRPr="00005BCF" w:rsidRDefault="00D06FF1" w:rsidP="00102B0E">
    <w:pPr>
      <w:pStyle w:val="a4"/>
      <w:framePr w:wrap="around" w:vAnchor="text" w:hAnchor="margin" w:xAlign="center" w:y="1"/>
      <w:rPr>
        <w:rStyle w:val="a5"/>
        <w:sz w:val="24"/>
        <w:szCs w:val="24"/>
      </w:rPr>
    </w:pPr>
    <w:r w:rsidRPr="00005BCF">
      <w:rPr>
        <w:rStyle w:val="a5"/>
        <w:sz w:val="24"/>
        <w:szCs w:val="24"/>
      </w:rPr>
      <w:fldChar w:fldCharType="begin"/>
    </w:r>
    <w:r w:rsidRPr="00005BCF">
      <w:rPr>
        <w:rStyle w:val="a5"/>
        <w:sz w:val="24"/>
        <w:szCs w:val="24"/>
      </w:rPr>
      <w:instrText xml:space="preserve">PAGE  </w:instrText>
    </w:r>
    <w:r w:rsidRPr="00005BCF">
      <w:rPr>
        <w:rStyle w:val="a5"/>
        <w:sz w:val="24"/>
        <w:szCs w:val="24"/>
      </w:rPr>
      <w:fldChar w:fldCharType="separate"/>
    </w:r>
    <w:r w:rsidR="00F61DD9">
      <w:rPr>
        <w:rStyle w:val="a5"/>
        <w:noProof/>
        <w:sz w:val="24"/>
        <w:szCs w:val="24"/>
      </w:rPr>
      <w:t>9</w:t>
    </w:r>
    <w:r w:rsidRPr="00005BCF">
      <w:rPr>
        <w:rStyle w:val="a5"/>
        <w:sz w:val="24"/>
        <w:szCs w:val="24"/>
      </w:rPr>
      <w:fldChar w:fldCharType="end"/>
    </w:r>
  </w:p>
  <w:p w:rsidR="00F50831" w:rsidRDefault="0042688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88D" w:rsidRDefault="0042688D" w:rsidP="00182BE7">
      <w:r>
        <w:separator/>
      </w:r>
    </w:p>
  </w:footnote>
  <w:footnote w:type="continuationSeparator" w:id="0">
    <w:p w:rsidR="0042688D" w:rsidRDefault="0042688D" w:rsidP="00182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EF9" w:rsidRDefault="0042688D" w:rsidP="00764C1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F35"/>
    <w:rsid w:val="00090272"/>
    <w:rsid w:val="00157716"/>
    <w:rsid w:val="00182BE7"/>
    <w:rsid w:val="00240AF1"/>
    <w:rsid w:val="00283A9E"/>
    <w:rsid w:val="003750D2"/>
    <w:rsid w:val="0042688D"/>
    <w:rsid w:val="004A5C71"/>
    <w:rsid w:val="004C6005"/>
    <w:rsid w:val="00525A5F"/>
    <w:rsid w:val="005978A7"/>
    <w:rsid w:val="00634EE7"/>
    <w:rsid w:val="007B07E3"/>
    <w:rsid w:val="008C1747"/>
    <w:rsid w:val="0094056C"/>
    <w:rsid w:val="00A65C56"/>
    <w:rsid w:val="00AA1BA1"/>
    <w:rsid w:val="00AA435E"/>
    <w:rsid w:val="00AD34B6"/>
    <w:rsid w:val="00AD4DFB"/>
    <w:rsid w:val="00AD58CE"/>
    <w:rsid w:val="00BD3F16"/>
    <w:rsid w:val="00C97B95"/>
    <w:rsid w:val="00CC7794"/>
    <w:rsid w:val="00CF7F35"/>
    <w:rsid w:val="00D06FF1"/>
    <w:rsid w:val="00D26FA7"/>
    <w:rsid w:val="00DF6024"/>
    <w:rsid w:val="00F61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B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82B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82BE7"/>
    <w:rPr>
      <w:sz w:val="18"/>
      <w:szCs w:val="18"/>
    </w:rPr>
  </w:style>
  <w:style w:type="paragraph" w:styleId="a4">
    <w:name w:val="footer"/>
    <w:basedOn w:val="a"/>
    <w:link w:val="Char0"/>
    <w:unhideWhenUsed/>
    <w:rsid w:val="00182BE7"/>
    <w:pPr>
      <w:tabs>
        <w:tab w:val="center" w:pos="4153"/>
        <w:tab w:val="right" w:pos="8306"/>
      </w:tabs>
      <w:snapToGrid w:val="0"/>
      <w:jc w:val="left"/>
    </w:pPr>
    <w:rPr>
      <w:sz w:val="18"/>
      <w:szCs w:val="18"/>
    </w:rPr>
  </w:style>
  <w:style w:type="character" w:customStyle="1" w:styleId="Char0">
    <w:name w:val="页脚 Char"/>
    <w:basedOn w:val="a0"/>
    <w:link w:val="a4"/>
    <w:rsid w:val="00182BE7"/>
    <w:rPr>
      <w:sz w:val="18"/>
      <w:szCs w:val="18"/>
    </w:rPr>
  </w:style>
  <w:style w:type="character" w:styleId="a5">
    <w:name w:val="page number"/>
    <w:basedOn w:val="a0"/>
    <w:rsid w:val="00182B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B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82B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82BE7"/>
    <w:rPr>
      <w:sz w:val="18"/>
      <w:szCs w:val="18"/>
    </w:rPr>
  </w:style>
  <w:style w:type="paragraph" w:styleId="a4">
    <w:name w:val="footer"/>
    <w:basedOn w:val="a"/>
    <w:link w:val="Char0"/>
    <w:unhideWhenUsed/>
    <w:rsid w:val="00182BE7"/>
    <w:pPr>
      <w:tabs>
        <w:tab w:val="center" w:pos="4153"/>
        <w:tab w:val="right" w:pos="8306"/>
      </w:tabs>
      <w:snapToGrid w:val="0"/>
      <w:jc w:val="left"/>
    </w:pPr>
    <w:rPr>
      <w:sz w:val="18"/>
      <w:szCs w:val="18"/>
    </w:rPr>
  </w:style>
  <w:style w:type="character" w:customStyle="1" w:styleId="Char0">
    <w:name w:val="页脚 Char"/>
    <w:basedOn w:val="a0"/>
    <w:link w:val="a4"/>
    <w:rsid w:val="00182BE7"/>
    <w:rPr>
      <w:sz w:val="18"/>
      <w:szCs w:val="18"/>
    </w:rPr>
  </w:style>
  <w:style w:type="character" w:styleId="a5">
    <w:name w:val="page number"/>
    <w:basedOn w:val="a0"/>
    <w:rsid w:val="00182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460</Words>
  <Characters>2622</Characters>
  <Application>Microsoft Office Word</Application>
  <DocSecurity>0</DocSecurity>
  <Lines>21</Lines>
  <Paragraphs>6</Paragraphs>
  <ScaleCrop>false</ScaleCrop>
  <Company>Microsoft</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2018-05-29T04:15:00Z</dcterms:created>
  <dcterms:modified xsi:type="dcterms:W3CDTF">2018-05-29T04:15:00Z</dcterms:modified>
</cp:coreProperties>
</file>