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spacing w:line="640" w:lineRule="exact"/>
        <w:jc w:val="center"/>
        <w:rPr>
          <w:rFonts w:ascii="黑体" w:eastAsia="黑体"/>
          <w:b/>
          <w:sz w:val="52"/>
          <w:szCs w:val="52"/>
        </w:rPr>
      </w:pPr>
    </w:p>
    <w:p w:rsidR="00182BE7" w:rsidRDefault="00182BE7" w:rsidP="00182BE7">
      <w:pPr>
        <w:spacing w:line="640" w:lineRule="exact"/>
        <w:jc w:val="center"/>
        <w:rPr>
          <w:rFonts w:ascii="黑体" w:eastAsia="黑体"/>
          <w:b/>
          <w:sz w:val="52"/>
          <w:szCs w:val="52"/>
        </w:rPr>
      </w:pPr>
    </w:p>
    <w:p w:rsidR="00182BE7" w:rsidRPr="001321DB" w:rsidRDefault="00036967" w:rsidP="00182BE7">
      <w:pPr>
        <w:spacing w:line="640" w:lineRule="exact"/>
        <w:jc w:val="center"/>
        <w:rPr>
          <w:rFonts w:ascii="黑体" w:eastAsia="黑体"/>
          <w:b/>
          <w:sz w:val="52"/>
          <w:szCs w:val="52"/>
        </w:rPr>
      </w:pPr>
      <w:r>
        <w:rPr>
          <w:rFonts w:ascii="黑体" w:eastAsia="黑体" w:hint="eastAsia"/>
          <w:b/>
          <w:sz w:val="52"/>
          <w:szCs w:val="52"/>
        </w:rPr>
        <w:t>卫计委</w:t>
      </w:r>
      <w:r w:rsidR="00182BE7">
        <w:rPr>
          <w:rFonts w:ascii="黑体" w:eastAsia="黑体"/>
          <w:b/>
          <w:sz w:val="52"/>
          <w:szCs w:val="52"/>
        </w:rPr>
        <w:t>2018</w:t>
      </w:r>
      <w:r w:rsidR="00182BE7">
        <w:rPr>
          <w:rFonts w:ascii="黑体" w:eastAsia="黑体" w:hint="eastAsia"/>
          <w:b/>
          <w:sz w:val="52"/>
          <w:szCs w:val="52"/>
        </w:rPr>
        <w:t>年</w:t>
      </w:r>
      <w:r w:rsidR="00182BE7" w:rsidRPr="001321DB">
        <w:rPr>
          <w:rFonts w:ascii="黑体" w:eastAsia="黑体" w:hint="eastAsia"/>
          <w:b/>
          <w:sz w:val="52"/>
          <w:szCs w:val="52"/>
        </w:rPr>
        <w:t>度</w:t>
      </w:r>
      <w:r w:rsidR="00182BE7">
        <w:rPr>
          <w:rFonts w:ascii="黑体" w:eastAsia="黑体" w:hint="eastAsia"/>
          <w:b/>
          <w:sz w:val="52"/>
          <w:szCs w:val="52"/>
        </w:rPr>
        <w:t>部门预</w:t>
      </w:r>
      <w:r w:rsidR="00182BE7" w:rsidRPr="001321DB">
        <w:rPr>
          <w:rFonts w:ascii="黑体" w:eastAsia="黑体" w:hint="eastAsia"/>
          <w:b/>
          <w:sz w:val="52"/>
          <w:szCs w:val="52"/>
        </w:rPr>
        <w:t>算</w:t>
      </w:r>
    </w:p>
    <w:p w:rsidR="00182BE7" w:rsidRDefault="00182BE7" w:rsidP="00182BE7">
      <w:pPr>
        <w:rPr>
          <w:sz w:val="44"/>
          <w:szCs w:val="44"/>
        </w:rPr>
      </w:pPr>
    </w:p>
    <w:p w:rsidR="00182BE7" w:rsidRPr="001C67CF"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Pr="006509C3" w:rsidRDefault="00182BE7" w:rsidP="00182BE7">
      <w:pPr>
        <w:jc w:val="center"/>
        <w:rPr>
          <w:rFonts w:ascii="宋体" w:hAnsi="宋体"/>
          <w:sz w:val="32"/>
          <w:szCs w:val="32"/>
          <w:u w:val="single"/>
        </w:rPr>
      </w:pPr>
      <w:r>
        <w:rPr>
          <w:rFonts w:ascii="宋体" w:hAnsi="宋体" w:hint="eastAsia"/>
          <w:sz w:val="32"/>
          <w:szCs w:val="32"/>
          <w:u w:val="single"/>
        </w:rPr>
        <w:t>2018</w:t>
      </w:r>
      <w:r w:rsidRPr="00D57776">
        <w:rPr>
          <w:rFonts w:ascii="宋体" w:hAnsi="宋体" w:hint="eastAsia"/>
          <w:sz w:val="32"/>
          <w:szCs w:val="32"/>
        </w:rPr>
        <w:t>年</w:t>
      </w:r>
      <w:r>
        <w:rPr>
          <w:rFonts w:ascii="宋体" w:hAnsi="宋体" w:hint="eastAsia"/>
          <w:sz w:val="32"/>
          <w:szCs w:val="32"/>
          <w:u w:val="single"/>
        </w:rPr>
        <w:t>05</w:t>
      </w:r>
      <w:r w:rsidRPr="00D57776">
        <w:rPr>
          <w:rFonts w:ascii="宋体" w:hAnsi="宋体" w:hint="eastAsia"/>
          <w:sz w:val="32"/>
          <w:szCs w:val="32"/>
        </w:rPr>
        <w:t>月</w:t>
      </w:r>
      <w:r>
        <w:rPr>
          <w:rFonts w:ascii="宋体" w:hAnsi="宋体" w:hint="eastAsia"/>
          <w:sz w:val="32"/>
          <w:szCs w:val="32"/>
          <w:u w:val="single"/>
        </w:rPr>
        <w:t>28</w:t>
      </w:r>
      <w:r w:rsidRPr="00524045">
        <w:rPr>
          <w:rFonts w:ascii="宋体" w:hAnsi="宋体" w:hint="eastAsia"/>
          <w:sz w:val="32"/>
          <w:szCs w:val="32"/>
        </w:rPr>
        <w:t>日</w:t>
      </w:r>
    </w:p>
    <w:p w:rsidR="00182BE7" w:rsidRDefault="00182BE7" w:rsidP="00182BE7">
      <w:pPr>
        <w:rPr>
          <w:sz w:val="44"/>
          <w:szCs w:val="44"/>
        </w:rPr>
      </w:pPr>
    </w:p>
    <w:p w:rsidR="00182BE7" w:rsidRDefault="00182BE7" w:rsidP="00182BE7">
      <w:pPr>
        <w:rPr>
          <w:sz w:val="44"/>
          <w:szCs w:val="44"/>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r w:rsidRPr="0041447B">
        <w:rPr>
          <w:rFonts w:ascii="宋体" w:hAnsi="宋体" w:hint="eastAsia"/>
          <w:b/>
          <w:sz w:val="40"/>
          <w:szCs w:val="40"/>
        </w:rPr>
        <w:t>目</w:t>
      </w:r>
      <w:r>
        <w:rPr>
          <w:rFonts w:ascii="宋体" w:hAnsi="宋体" w:hint="eastAsia"/>
          <w:b/>
          <w:sz w:val="40"/>
          <w:szCs w:val="40"/>
        </w:rPr>
        <w:t xml:space="preserve">  </w:t>
      </w:r>
      <w:r w:rsidRPr="0041447B">
        <w:rPr>
          <w:rFonts w:ascii="宋体" w:hAnsi="宋体" w:hint="eastAsia"/>
          <w:b/>
          <w:sz w:val="40"/>
          <w:szCs w:val="40"/>
        </w:rPr>
        <w:t>录</w:t>
      </w:r>
    </w:p>
    <w:p w:rsidR="00182BE7" w:rsidRDefault="00182BE7" w:rsidP="00182BE7">
      <w:pPr>
        <w:spacing w:line="460" w:lineRule="exact"/>
        <w:rPr>
          <w:rFonts w:ascii="宋体" w:hAnsi="宋体"/>
          <w:b/>
          <w:sz w:val="40"/>
          <w:szCs w:val="40"/>
        </w:rPr>
      </w:pPr>
    </w:p>
    <w:p w:rsidR="00182BE7" w:rsidRPr="00920871" w:rsidRDefault="00182BE7" w:rsidP="00182BE7">
      <w:pPr>
        <w:spacing w:beforeLines="100" w:before="312" w:afterLines="100" w:after="312" w:line="460" w:lineRule="exact"/>
        <w:rPr>
          <w:rFonts w:ascii="黑体" w:eastAsia="黑体" w:hAnsi="宋体"/>
          <w:sz w:val="32"/>
          <w:szCs w:val="32"/>
        </w:rPr>
      </w:pPr>
      <w:r w:rsidRPr="00920871">
        <w:rPr>
          <w:rFonts w:ascii="黑体" w:eastAsia="黑体" w:hAnsi="宋体" w:hint="eastAsia"/>
          <w:sz w:val="32"/>
          <w:szCs w:val="32"/>
        </w:rPr>
        <w:t xml:space="preserve">第一部分  </w:t>
      </w:r>
      <w:r w:rsidR="00036967">
        <w:rPr>
          <w:rFonts w:ascii="黑体" w:eastAsia="黑体" w:hAnsi="宋体" w:hint="eastAsia"/>
          <w:sz w:val="32"/>
          <w:szCs w:val="32"/>
        </w:rPr>
        <w:t>卫计委</w:t>
      </w:r>
      <w:r w:rsidRPr="00920871">
        <w:rPr>
          <w:rFonts w:ascii="黑体" w:eastAsia="黑体" w:hAnsi="宋体" w:hint="eastAsia"/>
          <w:sz w:val="32"/>
          <w:szCs w:val="32"/>
        </w:rPr>
        <w:t>概况</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一、部门预算单位构成</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二、部门职责和机构设置</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第二部分  </w:t>
      </w:r>
      <w:r w:rsidR="00036967">
        <w:rPr>
          <w:rFonts w:ascii="黑体" w:eastAsia="黑体" w:hAnsi="宋体" w:hint="eastAsia"/>
          <w:sz w:val="32"/>
          <w:szCs w:val="32"/>
        </w:rPr>
        <w:t>卫计委</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明细</w:t>
      </w:r>
      <w:r w:rsidRPr="001431FB">
        <w:rPr>
          <w:rFonts w:ascii="黑体" w:eastAsia="黑体" w:hAnsi="宋体" w:hint="eastAsia"/>
          <w:sz w:val="32"/>
          <w:szCs w:val="32"/>
        </w:rPr>
        <w:t>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一、财政拨款收支总表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二、一般公共预算支出表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三、一般公共预算基本支出表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四、一般公共预算“三公”经费支出表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五、政府性基金预算支出表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六、部门收支总表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七、部门收入总表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八、部门支出总表</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第三部分  </w:t>
      </w:r>
      <w:r w:rsidR="00036967">
        <w:rPr>
          <w:rFonts w:ascii="黑体" w:eastAsia="黑体" w:hAnsi="宋体" w:hint="eastAsia"/>
          <w:sz w:val="32"/>
          <w:szCs w:val="32"/>
        </w:rPr>
        <w:t>卫计委</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数据分析</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第四部分  名词解释</w:t>
      </w: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 xml:space="preserve">第一部分 </w:t>
      </w:r>
    </w:p>
    <w:p w:rsidR="00182BE7" w:rsidRPr="00B97D4E" w:rsidRDefault="00182BE7" w:rsidP="00182BE7">
      <w:pPr>
        <w:spacing w:line="460" w:lineRule="exact"/>
        <w:jc w:val="center"/>
        <w:rPr>
          <w:rFonts w:ascii="黑体" w:eastAsia="黑体" w:hAnsi="宋体"/>
          <w:sz w:val="44"/>
          <w:szCs w:val="44"/>
        </w:rPr>
      </w:pPr>
    </w:p>
    <w:p w:rsidR="00182BE7" w:rsidRPr="00B97D4E" w:rsidRDefault="00036967" w:rsidP="00182BE7">
      <w:pPr>
        <w:spacing w:line="460" w:lineRule="exact"/>
        <w:jc w:val="center"/>
        <w:rPr>
          <w:rFonts w:ascii="黑体" w:eastAsia="黑体" w:hAnsi="宋体"/>
          <w:sz w:val="44"/>
          <w:szCs w:val="44"/>
        </w:rPr>
      </w:pPr>
      <w:r>
        <w:rPr>
          <w:rFonts w:ascii="黑体" w:eastAsia="黑体" w:hAnsi="宋体" w:hint="eastAsia"/>
          <w:sz w:val="44"/>
          <w:szCs w:val="44"/>
        </w:rPr>
        <w:t>卫计委</w:t>
      </w:r>
      <w:r w:rsidR="00182BE7" w:rsidRPr="00B97D4E">
        <w:rPr>
          <w:rFonts w:ascii="黑体" w:eastAsia="黑体" w:hAnsi="宋体" w:hint="eastAsia"/>
          <w:sz w:val="44"/>
          <w:szCs w:val="44"/>
        </w:rPr>
        <w:t>概况</w:t>
      </w:r>
    </w:p>
    <w:p w:rsidR="00182BE7" w:rsidRDefault="00182BE7" w:rsidP="00182BE7">
      <w:pPr>
        <w:spacing w:line="460" w:lineRule="exact"/>
        <w:jc w:val="center"/>
        <w:rPr>
          <w:rFonts w:ascii="黑体" w:eastAsia="黑体" w:hAnsi="宋体"/>
          <w:sz w:val="48"/>
          <w:szCs w:val="48"/>
        </w:rPr>
      </w:pPr>
    </w:p>
    <w:p w:rsidR="00182BE7" w:rsidRPr="00C5078B" w:rsidRDefault="00182BE7" w:rsidP="00182BE7">
      <w:pPr>
        <w:ind w:firstLineChars="196" w:firstLine="630"/>
        <w:rPr>
          <w:rFonts w:ascii="黑体" w:eastAsia="黑体" w:hAnsi="宋体"/>
          <w:b/>
          <w:sz w:val="32"/>
          <w:szCs w:val="32"/>
        </w:rPr>
      </w:pPr>
      <w:r w:rsidRPr="00C5078B">
        <w:rPr>
          <w:rFonts w:ascii="黑体" w:eastAsia="黑体" w:hAnsi="宋体" w:hint="eastAsia"/>
          <w:b/>
          <w:sz w:val="32"/>
          <w:szCs w:val="32"/>
        </w:rPr>
        <w:t>一、</w:t>
      </w:r>
      <w:r>
        <w:rPr>
          <w:rFonts w:ascii="黑体" w:eastAsia="黑体" w:hAnsi="宋体" w:hint="eastAsia"/>
          <w:b/>
          <w:sz w:val="32"/>
          <w:szCs w:val="32"/>
        </w:rPr>
        <w:t>部门预算</w:t>
      </w:r>
      <w:r>
        <w:rPr>
          <w:rFonts w:ascii="黑体" w:eastAsia="黑体" w:hAnsi="宋体"/>
          <w:b/>
          <w:sz w:val="32"/>
          <w:szCs w:val="32"/>
        </w:rPr>
        <w:t>单位构成</w:t>
      </w:r>
    </w:p>
    <w:p w:rsidR="00AA1BA1" w:rsidRDefault="005978A7" w:rsidP="00AA1BA1">
      <w:pPr>
        <w:ind w:firstLineChars="196" w:firstLine="627"/>
        <w:rPr>
          <w:rFonts w:ascii="仿宋_GB2312" w:eastAsia="仿宋_GB2312"/>
          <w:sz w:val="32"/>
          <w:szCs w:val="32"/>
        </w:rPr>
      </w:pPr>
      <w:r>
        <w:rPr>
          <w:rFonts w:ascii="仿宋_GB2312" w:eastAsia="仿宋_GB2312" w:hint="eastAsia"/>
          <w:sz w:val="32"/>
          <w:szCs w:val="32"/>
        </w:rPr>
        <w:t>无</w:t>
      </w:r>
    </w:p>
    <w:p w:rsidR="00182BE7" w:rsidRPr="00C5078B" w:rsidRDefault="00182BE7" w:rsidP="00AA1BA1">
      <w:pPr>
        <w:ind w:firstLineChars="196" w:firstLine="630"/>
        <w:rPr>
          <w:rFonts w:ascii="黑体" w:eastAsia="黑体" w:hAnsi="宋体"/>
          <w:b/>
          <w:sz w:val="32"/>
          <w:szCs w:val="32"/>
        </w:rPr>
      </w:pPr>
      <w:r w:rsidRPr="00C5078B">
        <w:rPr>
          <w:rFonts w:ascii="黑体" w:eastAsia="黑体" w:hAnsi="宋体" w:hint="eastAsia"/>
          <w:b/>
          <w:sz w:val="32"/>
          <w:szCs w:val="32"/>
        </w:rPr>
        <w:t>二、</w:t>
      </w:r>
      <w:r>
        <w:rPr>
          <w:rFonts w:ascii="黑体" w:eastAsia="黑体" w:hAnsi="宋体" w:hint="eastAsia"/>
          <w:b/>
          <w:sz w:val="32"/>
          <w:szCs w:val="32"/>
        </w:rPr>
        <w:t>部门</w:t>
      </w:r>
      <w:r>
        <w:rPr>
          <w:rFonts w:ascii="黑体" w:eastAsia="黑体" w:hAnsi="宋体"/>
          <w:b/>
          <w:sz w:val="32"/>
          <w:szCs w:val="32"/>
        </w:rPr>
        <w:t>职责和</w:t>
      </w:r>
      <w:r>
        <w:rPr>
          <w:rFonts w:ascii="黑体" w:eastAsia="黑体" w:hAnsi="宋体" w:hint="eastAsia"/>
          <w:b/>
          <w:sz w:val="32"/>
          <w:szCs w:val="32"/>
        </w:rPr>
        <w:t>机构设置</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（一）部门职责。</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Pr="00036967">
        <w:rPr>
          <w:rFonts w:ascii="仿宋" w:eastAsia="仿宋" w:hAnsi="仿宋" w:cs="仿宋" w:hint="eastAsia"/>
          <w:sz w:val="32"/>
          <w:szCs w:val="32"/>
        </w:rPr>
        <w:t>贯彻执行有关卫生和计划生育的法律、法规、规章和方针政策，拟订全县卫生和计划生育发展规划，统筹协调推进全县医药卫生体制改革和医疗保障，统筹规划全县卫生和计划生育服务资源配置，指导区域卫生和计划生育规划的编制和实施。</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036967">
        <w:rPr>
          <w:rFonts w:ascii="仿宋" w:eastAsia="仿宋" w:hAnsi="仿宋" w:cs="仿宋" w:hint="eastAsia"/>
          <w:sz w:val="32"/>
          <w:szCs w:val="32"/>
        </w:rPr>
        <w:t>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Pr="00036967">
        <w:rPr>
          <w:rFonts w:ascii="仿宋" w:eastAsia="仿宋" w:hAnsi="仿宋" w:cs="仿宋" w:hint="eastAsia"/>
          <w:sz w:val="32"/>
          <w:szCs w:val="32"/>
        </w:rPr>
        <w:t>负责公共卫生综合协调、标准制定及监督检查工作；负责组织开展职责范围内的职业卫生、放射卫生、环境卫生、学校卫生、公共场所卫生、饮用水卫生等相关监测、调查、评估和监督，负责传染病防治监督。负责组织开展食品安全</w:t>
      </w:r>
      <w:r w:rsidRPr="00036967">
        <w:rPr>
          <w:rFonts w:ascii="仿宋" w:eastAsia="仿宋" w:hAnsi="仿宋" w:cs="仿宋" w:hint="eastAsia"/>
          <w:sz w:val="32"/>
          <w:szCs w:val="32"/>
        </w:rPr>
        <w:lastRenderedPageBreak/>
        <w:t>风险监测、评估；负责依法公布、执行食品安全地方标准；参与制定食品安全检验机构资质认定的条件和检验规范。</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Pr="00036967">
        <w:rPr>
          <w:rFonts w:ascii="仿宋" w:eastAsia="仿宋" w:hAnsi="仿宋" w:cs="仿宋" w:hint="eastAsia"/>
          <w:sz w:val="32"/>
          <w:szCs w:val="32"/>
        </w:rPr>
        <w:t>负责组织拟订并实施基层卫生和计划生育、妇幼卫生发展规划和政策措施，指导全县基层卫生和计划生育、妇幼卫生服务体系建设，推进基本公共卫生和计划生育服务均等化，完善基层运行新机制和乡村医生管理制度。</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5.</w:t>
      </w:r>
      <w:r w:rsidRPr="00036967">
        <w:rPr>
          <w:rFonts w:ascii="仿宋" w:eastAsia="仿宋" w:hAnsi="仿宋" w:cs="仿宋" w:hint="eastAsia"/>
          <w:sz w:val="32"/>
          <w:szCs w:val="32"/>
        </w:rPr>
        <w:t>负责医疗机构和医疗服务全行业管理。负责监督实施医疗机构及其医疗服务、医疗技术、医疗质量、医疗安全的管理规范、标准，实施卫生专业技术人员执业规则和服务规范，建立医疗机构医疗服务评价和监督管理体系。</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6.</w:t>
      </w:r>
      <w:r w:rsidRPr="00036967">
        <w:rPr>
          <w:rFonts w:ascii="仿宋" w:eastAsia="仿宋" w:hAnsi="仿宋" w:cs="仿宋" w:hint="eastAsia"/>
          <w:sz w:val="32"/>
          <w:szCs w:val="32"/>
        </w:rPr>
        <w:t>负责组织推进公立医院改革，建立公益性为导向的绩效考核和评价运行机制，建设和谐医患关系，监督落实医疗服务和药品价格政策。</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7.</w:t>
      </w:r>
      <w:r w:rsidRPr="00036967">
        <w:rPr>
          <w:rFonts w:ascii="仿宋" w:eastAsia="仿宋" w:hAnsi="仿宋" w:cs="仿宋" w:hint="eastAsia"/>
          <w:sz w:val="32"/>
          <w:szCs w:val="32"/>
        </w:rPr>
        <w:t>贯彻落实国家药物政策和国家基本药物制度。</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8.</w:t>
      </w:r>
      <w:r w:rsidRPr="00036967">
        <w:rPr>
          <w:rFonts w:ascii="仿宋" w:eastAsia="仿宋" w:hAnsi="仿宋" w:cs="仿宋" w:hint="eastAsia"/>
          <w:sz w:val="32"/>
          <w:szCs w:val="32"/>
        </w:rPr>
        <w:t>贯彻落实国家生育政策和生育管理政策，组织实施促进出生人口性别平衡的政策措施，组织监测计划生育发展动态，监督实施计划生育技术服务管理制度，组织实施优生优育和提高人口素质的政策措施，提出发布计划生育安全预警预报信息建议；监督实施计划生育技术服务管理制度；推动实施计划生育生殖健康促进计划，降低出生缺陷人口数量。</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9.</w:t>
      </w:r>
      <w:r w:rsidRPr="00036967">
        <w:rPr>
          <w:rFonts w:ascii="仿宋" w:eastAsia="仿宋" w:hAnsi="仿宋" w:cs="仿宋" w:hint="eastAsia"/>
          <w:sz w:val="32"/>
          <w:szCs w:val="32"/>
        </w:rPr>
        <w:t>组织建立计划生育利益导向、计划生育特殊困难家庭扶助和促进计划生育家庭发展等机制。负责协调推进有关部</w:t>
      </w:r>
      <w:r w:rsidRPr="00036967">
        <w:rPr>
          <w:rFonts w:ascii="仿宋" w:eastAsia="仿宋" w:hAnsi="仿宋" w:cs="仿宋" w:hint="eastAsia"/>
          <w:sz w:val="32"/>
          <w:szCs w:val="32"/>
        </w:rPr>
        <w:lastRenderedPageBreak/>
        <w:t>门、群众团体履行计划生育工作相关职责，建立与经济社会发展政策的衔接机制，提出稳定低生育水平政策措施。</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10.</w:t>
      </w:r>
      <w:r w:rsidRPr="00036967">
        <w:rPr>
          <w:rFonts w:ascii="仿宋" w:eastAsia="仿宋" w:hAnsi="仿宋" w:cs="仿宋" w:hint="eastAsia"/>
          <w:sz w:val="32"/>
          <w:szCs w:val="32"/>
        </w:rPr>
        <w:t>负责卫生和计划生育信息化建设，参与配合全县人口基础信息库建设。</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11.</w:t>
      </w:r>
      <w:r w:rsidRPr="00036967">
        <w:rPr>
          <w:rFonts w:ascii="仿宋" w:eastAsia="仿宋" w:hAnsi="仿宋" w:cs="仿宋" w:hint="eastAsia"/>
          <w:sz w:val="32"/>
          <w:szCs w:val="32"/>
        </w:rPr>
        <w:t>组织实施流动人口计划生育服务管理制度，推动建立流动人口卫生和计划生育信息共享和公共服务工作机制。</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12.</w:t>
      </w:r>
      <w:r w:rsidRPr="00036967">
        <w:rPr>
          <w:rFonts w:ascii="仿宋" w:eastAsia="仿宋" w:hAnsi="仿宋" w:cs="仿宋" w:hint="eastAsia"/>
          <w:sz w:val="32"/>
          <w:szCs w:val="32"/>
        </w:rPr>
        <w:t>组织拟订全县卫生和计划生育、中医药人才发展规划，指导卫生和计划生育及中医药人才队伍建设。加强全科医生等急需紧缺专业人才培养，贯彻落实住院医师规范化培训和专科医师规范化培训制度，组织实施基层医技人员专业培训。</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13.</w:t>
      </w:r>
      <w:r w:rsidRPr="00036967">
        <w:rPr>
          <w:rFonts w:ascii="仿宋" w:eastAsia="仿宋" w:hAnsi="仿宋" w:cs="仿宋" w:hint="eastAsia"/>
          <w:sz w:val="32"/>
          <w:szCs w:val="32"/>
        </w:rPr>
        <w:t>组织拟订全县卫生和计划生育科技发展规划，组织实施卫生和计划生育相关科研项目。组织实施毕业后医学教育和继续医学教育。</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14.</w:t>
      </w:r>
      <w:r w:rsidRPr="00036967">
        <w:rPr>
          <w:rFonts w:ascii="仿宋" w:eastAsia="仿宋" w:hAnsi="仿宋" w:cs="仿宋" w:hint="eastAsia"/>
          <w:sz w:val="32"/>
          <w:szCs w:val="32"/>
        </w:rPr>
        <w:t>指导乡镇（街道）卫生和计划生育工作，完善综合监督执法体系，规范执法行为，监督检查法律法规和政策措施的落实，组织查处重大违法行为。组织实施计划生育目标管理责任制的考评工作；监督落实计划生育一票否决制。</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15.</w:t>
      </w:r>
      <w:r w:rsidRPr="00036967">
        <w:rPr>
          <w:rFonts w:ascii="仿宋" w:eastAsia="仿宋" w:hAnsi="仿宋" w:cs="仿宋" w:hint="eastAsia"/>
          <w:sz w:val="32"/>
          <w:szCs w:val="32"/>
        </w:rPr>
        <w:t>拟订中医药中长期发展规划，并纳入全县卫生事业发展总体规划和目标。</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16.</w:t>
      </w:r>
      <w:r w:rsidRPr="00036967">
        <w:rPr>
          <w:rFonts w:ascii="仿宋" w:eastAsia="仿宋" w:hAnsi="仿宋" w:cs="仿宋" w:hint="eastAsia"/>
          <w:sz w:val="32"/>
          <w:szCs w:val="32"/>
        </w:rPr>
        <w:t>负责卫生和计划生育宣传、健康教育和健康促进等工作。负责卫生和计划生育工作的对外交流与合作，协助实</w:t>
      </w:r>
      <w:r w:rsidRPr="00036967">
        <w:rPr>
          <w:rFonts w:ascii="仿宋" w:eastAsia="仿宋" w:hAnsi="仿宋" w:cs="仿宋" w:hint="eastAsia"/>
          <w:sz w:val="32"/>
          <w:szCs w:val="32"/>
        </w:rPr>
        <w:lastRenderedPageBreak/>
        <w:t>施有关的国际援助项目。</w:t>
      </w:r>
    </w:p>
    <w:p w:rsidR="00036967" w:rsidRPr="00036967" w:rsidRDefault="00036967" w:rsidP="00036967">
      <w:pPr>
        <w:ind w:firstLineChars="200" w:firstLine="640"/>
        <w:jc w:val="left"/>
        <w:rPr>
          <w:rFonts w:ascii="仿宋" w:eastAsia="仿宋" w:hAnsi="仿宋" w:cs="仿宋"/>
          <w:sz w:val="32"/>
          <w:szCs w:val="32"/>
        </w:rPr>
      </w:pPr>
      <w:r>
        <w:rPr>
          <w:rFonts w:ascii="仿宋" w:eastAsia="仿宋" w:hAnsi="仿宋" w:cs="仿宋" w:hint="eastAsia"/>
          <w:sz w:val="32"/>
          <w:szCs w:val="32"/>
        </w:rPr>
        <w:t>17.</w:t>
      </w:r>
      <w:r w:rsidRPr="00036967">
        <w:rPr>
          <w:rFonts w:ascii="仿宋" w:eastAsia="仿宋" w:hAnsi="仿宋" w:cs="仿宋" w:hint="eastAsia"/>
          <w:sz w:val="32"/>
          <w:szCs w:val="32"/>
        </w:rPr>
        <w:t>承担开县深化医药卫生体制改革领导小组的日常工作，负责重大活动与重要会议的医疗卫生保障工作。</w:t>
      </w:r>
    </w:p>
    <w:p w:rsidR="00182BE7" w:rsidRPr="005978A7" w:rsidRDefault="00036967" w:rsidP="00161D68">
      <w:pPr>
        <w:ind w:firstLineChars="200" w:firstLine="640"/>
        <w:jc w:val="left"/>
        <w:rPr>
          <w:rFonts w:ascii="仿宋" w:eastAsia="仿宋" w:hAnsi="仿宋" w:cs="仿宋"/>
          <w:sz w:val="32"/>
          <w:szCs w:val="32"/>
        </w:rPr>
      </w:pPr>
      <w:r>
        <w:rPr>
          <w:rFonts w:ascii="仿宋" w:eastAsia="仿宋" w:hAnsi="仿宋" w:cs="仿宋" w:hint="eastAsia"/>
          <w:sz w:val="32"/>
          <w:szCs w:val="32"/>
        </w:rPr>
        <w:t>18.</w:t>
      </w:r>
      <w:bookmarkStart w:id="0" w:name="_GoBack"/>
      <w:bookmarkEnd w:id="0"/>
      <w:r w:rsidRPr="00036967">
        <w:rPr>
          <w:rFonts w:ascii="仿宋" w:eastAsia="仿宋" w:hAnsi="仿宋" w:cs="仿宋" w:hint="eastAsia"/>
          <w:sz w:val="32"/>
          <w:szCs w:val="32"/>
        </w:rPr>
        <w:t>承办县政府交办的其他事项。</w:t>
      </w:r>
      <w:r w:rsidR="00182BE7" w:rsidRPr="0030130F">
        <w:rPr>
          <w:rFonts w:ascii="仿宋_GB2312" w:eastAsia="仿宋_GB2312" w:hint="eastAsia"/>
          <w:sz w:val="32"/>
          <w:szCs w:val="32"/>
        </w:rPr>
        <w:t xml:space="preserve">                                 </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（二）部门机构设置</w:t>
      </w:r>
      <w:r>
        <w:rPr>
          <w:rFonts w:ascii="仿宋_GB2312" w:eastAsia="仿宋_GB2312" w:hint="eastAsia"/>
          <w:sz w:val="32"/>
          <w:szCs w:val="32"/>
        </w:rPr>
        <w:t>。</w:t>
      </w:r>
    </w:p>
    <w:p w:rsidR="00182BE7" w:rsidRPr="00157716" w:rsidRDefault="00036967" w:rsidP="00036967">
      <w:pPr>
        <w:spacing w:line="460" w:lineRule="exact"/>
        <w:ind w:firstLineChars="200" w:firstLine="640"/>
        <w:jc w:val="left"/>
        <w:rPr>
          <w:rFonts w:ascii="仿宋" w:eastAsia="仿宋" w:hAnsi="仿宋" w:cs="仿宋"/>
          <w:sz w:val="32"/>
          <w:szCs w:val="32"/>
        </w:rPr>
      </w:pPr>
      <w:r w:rsidRPr="00036967">
        <w:rPr>
          <w:rFonts w:ascii="仿宋" w:eastAsia="仿宋" w:hAnsi="仿宋" w:cs="仿宋" w:hint="eastAsia"/>
          <w:sz w:val="32"/>
          <w:szCs w:val="32"/>
        </w:rPr>
        <w:t>卫生局和计生办</w:t>
      </w:r>
      <w:r w:rsidR="00182BE7">
        <w:rPr>
          <w:rFonts w:ascii="黑体" w:eastAsia="黑体"/>
          <w:sz w:val="32"/>
          <w:szCs w:val="32"/>
        </w:rPr>
        <w:br w:type="page"/>
      </w: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第二部分</w:t>
      </w:r>
    </w:p>
    <w:p w:rsidR="00182BE7" w:rsidRPr="00B97D4E" w:rsidRDefault="00182BE7" w:rsidP="00182BE7">
      <w:pPr>
        <w:spacing w:line="460" w:lineRule="exact"/>
        <w:jc w:val="center"/>
        <w:rPr>
          <w:rFonts w:ascii="黑体" w:eastAsia="黑体" w:hAnsi="宋体"/>
          <w:sz w:val="44"/>
          <w:szCs w:val="44"/>
        </w:rPr>
      </w:pPr>
    </w:p>
    <w:p w:rsidR="00182BE7" w:rsidRPr="00B97D4E" w:rsidRDefault="00036967" w:rsidP="00182BE7">
      <w:pPr>
        <w:spacing w:line="460" w:lineRule="exact"/>
        <w:jc w:val="center"/>
        <w:rPr>
          <w:rFonts w:ascii="黑体" w:eastAsia="黑体"/>
          <w:sz w:val="44"/>
          <w:szCs w:val="44"/>
        </w:rPr>
      </w:pPr>
      <w:r>
        <w:rPr>
          <w:rFonts w:ascii="黑体" w:eastAsia="黑体" w:hAnsi="宋体" w:hint="eastAsia"/>
          <w:sz w:val="44"/>
          <w:szCs w:val="44"/>
        </w:rPr>
        <w:t>卫计委</w:t>
      </w:r>
      <w:r w:rsidR="00182BE7">
        <w:rPr>
          <w:rFonts w:ascii="黑体" w:eastAsia="黑体" w:hAnsi="宋体"/>
          <w:sz w:val="44"/>
          <w:szCs w:val="44"/>
        </w:rPr>
        <w:t>2018</w:t>
      </w:r>
      <w:r w:rsidR="00182BE7" w:rsidRPr="00B97D4E">
        <w:rPr>
          <w:rFonts w:ascii="黑体" w:eastAsia="黑体" w:hAnsi="宋体" w:hint="eastAsia"/>
          <w:sz w:val="44"/>
          <w:szCs w:val="44"/>
        </w:rPr>
        <w:t>年度预算明细表</w:t>
      </w:r>
    </w:p>
    <w:p w:rsidR="00182BE7" w:rsidRDefault="00182BE7" w:rsidP="00182BE7">
      <w:pPr>
        <w:spacing w:beforeLines="50" w:before="156" w:afterLines="50" w:after="156"/>
        <w:jc w:val="center"/>
        <w:rPr>
          <w:rFonts w:ascii="黑体" w:eastAsia="黑体"/>
          <w:sz w:val="32"/>
          <w:szCs w:val="32"/>
        </w:rPr>
      </w:pPr>
      <w:r>
        <w:rPr>
          <w:rFonts w:ascii="黑体" w:eastAsia="黑体" w:hint="eastAsia"/>
          <w:sz w:val="32"/>
          <w:szCs w:val="32"/>
        </w:rPr>
        <w:t>（表格详见附件）</w:t>
      </w: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rPr>
          <w:rFonts w:ascii="黑体" w:eastAsia="黑体" w:hAnsi="宋体"/>
          <w:sz w:val="48"/>
          <w:szCs w:val="48"/>
        </w:rPr>
      </w:pPr>
    </w:p>
    <w:p w:rsidR="00182BE7" w:rsidRDefault="00182BE7" w:rsidP="00182BE7">
      <w:pPr>
        <w:rPr>
          <w:rFonts w:ascii="黑体" w:eastAsia="黑体" w:hAnsi="宋体"/>
          <w:sz w:val="48"/>
          <w:szCs w:val="48"/>
        </w:rPr>
      </w:pPr>
    </w:p>
    <w:p w:rsidR="00182BE7" w:rsidRDefault="00182BE7" w:rsidP="00182BE7">
      <w:pPr>
        <w:jc w:val="center"/>
        <w:rPr>
          <w:rFonts w:ascii="黑体" w:eastAsia="黑体" w:hAnsi="宋体"/>
          <w:sz w:val="48"/>
          <w:szCs w:val="48"/>
        </w:rPr>
      </w:pPr>
    </w:p>
    <w:p w:rsidR="00182BE7" w:rsidRPr="00B97D4E" w:rsidRDefault="00182BE7" w:rsidP="00182BE7">
      <w:pPr>
        <w:jc w:val="center"/>
        <w:rPr>
          <w:rFonts w:ascii="黑体" w:eastAsia="黑体" w:hAnsi="宋体"/>
          <w:sz w:val="44"/>
          <w:szCs w:val="44"/>
        </w:rPr>
      </w:pPr>
      <w:r w:rsidRPr="00B97D4E">
        <w:rPr>
          <w:rFonts w:ascii="黑体" w:eastAsia="黑体" w:hAnsi="宋体" w:hint="eastAsia"/>
          <w:sz w:val="44"/>
          <w:szCs w:val="44"/>
        </w:rPr>
        <w:lastRenderedPageBreak/>
        <w:t>第三部分</w:t>
      </w:r>
    </w:p>
    <w:p w:rsidR="00182BE7" w:rsidRPr="00B97D4E" w:rsidRDefault="00036967" w:rsidP="00182BE7">
      <w:pPr>
        <w:spacing w:beforeLines="100" w:before="312" w:afterLines="100" w:after="312" w:line="460" w:lineRule="exact"/>
        <w:jc w:val="center"/>
        <w:rPr>
          <w:rFonts w:ascii="黑体" w:eastAsia="黑体" w:hAnsi="宋体"/>
          <w:sz w:val="44"/>
          <w:szCs w:val="44"/>
        </w:rPr>
      </w:pPr>
      <w:r>
        <w:rPr>
          <w:rFonts w:ascii="黑体" w:eastAsia="黑体" w:hAnsi="宋体" w:hint="eastAsia"/>
          <w:sz w:val="44"/>
          <w:szCs w:val="44"/>
        </w:rPr>
        <w:t>卫计委</w:t>
      </w:r>
      <w:r w:rsidR="00182BE7" w:rsidRPr="00B97D4E">
        <w:rPr>
          <w:rFonts w:ascii="黑体" w:eastAsia="黑体" w:hAnsi="宋体"/>
          <w:sz w:val="44"/>
          <w:szCs w:val="44"/>
        </w:rPr>
        <w:t>2018</w:t>
      </w:r>
      <w:r w:rsidR="00182BE7" w:rsidRPr="00B97D4E">
        <w:rPr>
          <w:rFonts w:ascii="黑体" w:eastAsia="黑体" w:hAnsi="宋体" w:hint="eastAsia"/>
          <w:sz w:val="44"/>
          <w:szCs w:val="44"/>
        </w:rPr>
        <w:t>年度部门预算数据分析</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一、</w:t>
      </w:r>
      <w:r>
        <w:rPr>
          <w:rFonts w:ascii="黑体" w:eastAsia="黑体" w:hAnsi="宋体"/>
          <w:sz w:val="32"/>
          <w:szCs w:val="32"/>
        </w:rPr>
        <w:t>2018</w:t>
      </w:r>
      <w:r>
        <w:rPr>
          <w:rFonts w:ascii="黑体" w:eastAsia="黑体" w:hAnsi="宋体" w:hint="eastAsia"/>
          <w:sz w:val="32"/>
          <w:szCs w:val="32"/>
        </w:rPr>
        <w:t>年度财政拨款收支预算情况总体说明。</w:t>
      </w:r>
    </w:p>
    <w:p w:rsidR="00182BE7" w:rsidRPr="00B97D4E" w:rsidRDefault="00182BE7" w:rsidP="00182BE7">
      <w:pPr>
        <w:spacing w:line="560" w:lineRule="exact"/>
        <w:ind w:firstLineChars="200" w:firstLine="640"/>
        <w:rPr>
          <w:rFonts w:ascii="仿宋_GB2312" w:eastAsia="仿宋_GB2312" w:hAnsi="宋体" w:cs="宋体"/>
          <w:sz w:val="32"/>
          <w:szCs w:val="32"/>
        </w:rPr>
      </w:pPr>
      <w:r>
        <w:rPr>
          <w:rFonts w:ascii="仿宋" w:eastAsia="仿宋" w:hAnsi="仿宋" w:cs="仿宋" w:hint="eastAsia"/>
          <w:sz w:val="32"/>
        </w:rPr>
        <w:t>2018年预算安排的总财力为45833.82万元(含教育9270.5万元)，实际能分配的财力36563.32万元，其中：①原体制补助收入392万元；②一般转移性补助收入28466.12万元；③专项转移支付4466.7万元；④地方财政收入2627万元；</w:t>
      </w:r>
      <w:r>
        <w:rPr>
          <w:rFonts w:ascii="仿宋" w:eastAsia="仿宋" w:hAnsi="仿宋" w:cs="仿宋" w:hint="eastAsia"/>
          <w:bCs/>
          <w:iCs/>
          <w:sz w:val="32"/>
          <w:szCs w:val="30"/>
        </w:rPr>
        <w:t>⑤返还性收入611.5万元</w:t>
      </w:r>
      <w:r>
        <w:rPr>
          <w:rFonts w:ascii="仿宋_GB2312" w:eastAsia="仿宋_GB2312" w:hAnsi="宋体" w:cs="宋体" w:hint="eastAsia"/>
          <w:sz w:val="32"/>
          <w:szCs w:val="32"/>
        </w:rPr>
        <w:t>。比上年增加5537.9万元</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二、</w:t>
      </w:r>
      <w:r>
        <w:rPr>
          <w:rFonts w:ascii="黑体" w:eastAsia="黑体" w:hAnsi="宋体"/>
          <w:sz w:val="32"/>
          <w:szCs w:val="32"/>
        </w:rPr>
        <w:t>2018</w:t>
      </w:r>
      <w:r>
        <w:rPr>
          <w:rFonts w:ascii="黑体" w:eastAsia="黑体" w:hAnsi="宋体" w:hint="eastAsia"/>
          <w:sz w:val="32"/>
          <w:szCs w:val="32"/>
        </w:rPr>
        <w:t>年度一般公共预算当年财政拨款情况说明。</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（一）</w:t>
      </w:r>
      <w:r w:rsidRPr="006343B2">
        <w:rPr>
          <w:rFonts w:ascii="仿宋_GB2312" w:eastAsia="仿宋_GB2312" w:hAnsi="宋体" w:cs="宋体" w:hint="eastAsia"/>
          <w:sz w:val="32"/>
          <w:szCs w:val="32"/>
        </w:rPr>
        <w:t>一般公共预算当年财政拨款规模较201</w:t>
      </w:r>
      <w:r>
        <w:rPr>
          <w:rFonts w:ascii="仿宋_GB2312" w:eastAsia="仿宋_GB2312" w:hAnsi="宋体" w:cs="宋体" w:hint="eastAsia"/>
          <w:sz w:val="32"/>
          <w:szCs w:val="32"/>
        </w:rPr>
        <w:t>7年度一般公共预算拨款规模有所增加，</w:t>
      </w:r>
      <w:r w:rsidRPr="00B97D4E">
        <w:rPr>
          <w:rFonts w:ascii="仿宋_GB2312" w:eastAsia="仿宋_GB2312" w:hAnsi="宋体" w:cs="宋体" w:hint="eastAsia"/>
          <w:sz w:val="32"/>
          <w:szCs w:val="32"/>
        </w:rPr>
        <w:t>与上年预算数</w:t>
      </w:r>
      <w:r>
        <w:rPr>
          <w:rFonts w:ascii="仿宋_GB2312" w:eastAsia="仿宋_GB2312" w:hAnsi="宋体" w:cs="宋体" w:hint="eastAsia"/>
          <w:sz w:val="32"/>
          <w:szCs w:val="32"/>
        </w:rPr>
        <w:t>相比增加15838.45万元。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（二）</w:t>
      </w:r>
      <w:r>
        <w:rPr>
          <w:rFonts w:ascii="仿宋_GB2312" w:eastAsia="仿宋_GB2312" w:hAnsi="宋体" w:cs="宋体" w:hint="eastAsia"/>
          <w:sz w:val="32"/>
          <w:szCs w:val="32"/>
        </w:rPr>
        <w:t>一般公共服务支出17226.89万元，公共安全支出3247.22万元，教育支出9973.28万元，文化体育与传媒支出543.21万元，社会保障和就业支出5846.77万元，医疗卫生与计划生育支出4083.75万元，节能环保支出119.23万元，城乡社区事务支出172.22万元，农林水事物支出2597.63万元，交通运输支出115.23万元，资源勘探信息等事物支出86.66万元，商业服务业等事务支出2万元，国土资源气象等事务支出263.73万元，住房保障支出1656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（三）一般公共预算当年财政拨款具体使用情况</w:t>
      </w:r>
      <w:r>
        <w:rPr>
          <w:rFonts w:ascii="仿宋_GB2312" w:eastAsia="仿宋_GB2312" w:hAnsi="宋体" w:cs="宋体" w:hint="eastAsia"/>
          <w:sz w:val="32"/>
          <w:szCs w:val="32"/>
        </w:rPr>
        <w:t>。</w:t>
      </w:r>
    </w:p>
    <w:p w:rsidR="00182BE7" w:rsidRDefault="00182BE7" w:rsidP="00182BE7">
      <w:pPr>
        <w:spacing w:line="560" w:lineRule="exact"/>
        <w:ind w:firstLineChars="395" w:firstLine="1264"/>
        <w:rPr>
          <w:rFonts w:ascii="仿宋_GB2312" w:eastAsia="仿宋_GB2312" w:hAnsi="宋体" w:cs="宋体"/>
          <w:sz w:val="32"/>
          <w:szCs w:val="32"/>
        </w:rPr>
      </w:pPr>
      <w:r w:rsidRPr="00B97D4E">
        <w:rPr>
          <w:rFonts w:ascii="仿宋_GB2312" w:eastAsia="仿宋_GB2312" w:hAnsi="宋体" w:cs="宋体" w:hint="eastAsia"/>
          <w:sz w:val="32"/>
          <w:szCs w:val="32"/>
        </w:rPr>
        <w:t>1、</w:t>
      </w:r>
      <w:r w:rsidR="00036967">
        <w:rPr>
          <w:rFonts w:ascii="仿宋_GB2312" w:eastAsia="仿宋_GB2312" w:hAnsi="宋体" w:cs="宋体" w:hint="eastAsia"/>
          <w:sz w:val="32"/>
          <w:szCs w:val="32"/>
        </w:rPr>
        <w:t>2100101</w:t>
      </w:r>
      <w:r w:rsidR="00AD34B6">
        <w:rPr>
          <w:rFonts w:ascii="仿宋_GB2312" w:eastAsia="仿宋_GB2312" w:hAnsi="宋体" w:cs="宋体" w:hint="eastAsia"/>
          <w:sz w:val="32"/>
          <w:szCs w:val="32"/>
        </w:rPr>
        <w:t>行政运行</w:t>
      </w:r>
      <w:r w:rsidR="00036967">
        <w:rPr>
          <w:rFonts w:ascii="仿宋_GB2312" w:eastAsia="仿宋_GB2312" w:hAnsi="宋体" w:cs="宋体" w:hint="eastAsia"/>
          <w:sz w:val="32"/>
          <w:szCs w:val="32"/>
        </w:rPr>
        <w:t>969140</w:t>
      </w:r>
      <w:r>
        <w:rPr>
          <w:rFonts w:ascii="仿宋_GB2312" w:eastAsia="仿宋_GB2312" w:hAnsi="宋体" w:cs="宋体" w:hint="eastAsia"/>
          <w:sz w:val="32"/>
          <w:szCs w:val="32"/>
        </w:rPr>
        <w:t>元</w:t>
      </w:r>
    </w:p>
    <w:p w:rsidR="00182BE7" w:rsidRDefault="00182BE7" w:rsidP="00182BE7">
      <w:pPr>
        <w:spacing w:line="560" w:lineRule="exact"/>
        <w:ind w:firstLineChars="395" w:firstLine="1264"/>
        <w:rPr>
          <w:rFonts w:ascii="仿宋_GB2312" w:eastAsia="仿宋_GB2312" w:hAnsi="宋体" w:cs="宋体"/>
          <w:sz w:val="32"/>
          <w:szCs w:val="32"/>
        </w:rPr>
      </w:pPr>
      <w:r>
        <w:rPr>
          <w:rFonts w:ascii="仿宋_GB2312" w:eastAsia="仿宋_GB2312" w:hAnsi="宋体" w:cs="宋体" w:hint="eastAsia"/>
          <w:sz w:val="32"/>
          <w:szCs w:val="32"/>
        </w:rPr>
        <w:t>2、</w:t>
      </w:r>
      <w:r w:rsidR="00036967">
        <w:rPr>
          <w:rFonts w:ascii="仿宋_GB2312" w:eastAsia="仿宋_GB2312" w:hAnsi="宋体" w:cs="宋体" w:hint="eastAsia"/>
          <w:sz w:val="32"/>
          <w:szCs w:val="32"/>
        </w:rPr>
        <w:t>2100199其他医疗卫生与计划生育管理事务支出</w:t>
      </w:r>
      <w:r w:rsidR="00036967">
        <w:rPr>
          <w:rFonts w:ascii="仿宋_GB2312" w:eastAsia="仿宋_GB2312" w:hAnsi="宋体" w:cs="宋体" w:hint="eastAsia"/>
          <w:sz w:val="32"/>
          <w:szCs w:val="32"/>
        </w:rPr>
        <w:lastRenderedPageBreak/>
        <w:t>2333200</w:t>
      </w:r>
      <w:r>
        <w:rPr>
          <w:rFonts w:ascii="仿宋_GB2312" w:eastAsia="仿宋_GB2312" w:hAnsi="宋体" w:cs="宋体" w:hint="eastAsia"/>
          <w:sz w:val="32"/>
          <w:szCs w:val="32"/>
        </w:rPr>
        <w:t>元</w:t>
      </w:r>
    </w:p>
    <w:p w:rsidR="00240AF1" w:rsidRDefault="00240AF1" w:rsidP="00182BE7">
      <w:pPr>
        <w:spacing w:line="560" w:lineRule="exact"/>
        <w:ind w:firstLineChars="395" w:firstLine="1264"/>
        <w:rPr>
          <w:rFonts w:ascii="仿宋_GB2312" w:eastAsia="仿宋_GB2312" w:hAnsi="宋体" w:cs="宋体"/>
          <w:sz w:val="32"/>
          <w:szCs w:val="32"/>
        </w:rPr>
      </w:pPr>
      <w:r>
        <w:rPr>
          <w:rFonts w:ascii="仿宋_GB2312" w:eastAsia="仿宋_GB2312" w:hAnsi="宋体" w:cs="宋体" w:hint="eastAsia"/>
          <w:sz w:val="32"/>
          <w:szCs w:val="32"/>
        </w:rPr>
        <w:t>3、</w:t>
      </w:r>
      <w:r w:rsidR="00036967">
        <w:rPr>
          <w:rFonts w:ascii="仿宋_GB2312" w:eastAsia="仿宋_GB2312" w:hAnsi="宋体" w:cs="宋体" w:hint="eastAsia"/>
          <w:sz w:val="32"/>
          <w:szCs w:val="32"/>
        </w:rPr>
        <w:t>2100409重大公共卫生专项173000</w:t>
      </w:r>
      <w:r>
        <w:rPr>
          <w:rFonts w:ascii="仿宋_GB2312" w:eastAsia="仿宋_GB2312" w:hAnsi="宋体" w:cs="宋体" w:hint="eastAsia"/>
          <w:sz w:val="32"/>
          <w:szCs w:val="32"/>
        </w:rPr>
        <w:t>元</w:t>
      </w:r>
    </w:p>
    <w:p w:rsidR="00240AF1" w:rsidRDefault="00240AF1" w:rsidP="00182BE7">
      <w:pPr>
        <w:spacing w:line="560" w:lineRule="exact"/>
        <w:ind w:firstLineChars="395" w:firstLine="1264"/>
        <w:rPr>
          <w:rFonts w:ascii="仿宋_GB2312" w:eastAsia="仿宋_GB2312" w:hAnsi="宋体" w:cs="宋体"/>
          <w:sz w:val="32"/>
          <w:szCs w:val="32"/>
        </w:rPr>
      </w:pPr>
      <w:r>
        <w:rPr>
          <w:rFonts w:ascii="仿宋_GB2312" w:eastAsia="仿宋_GB2312" w:hAnsi="宋体" w:cs="宋体" w:hint="eastAsia"/>
          <w:sz w:val="32"/>
          <w:szCs w:val="32"/>
        </w:rPr>
        <w:t>4、</w:t>
      </w:r>
      <w:r w:rsidR="00036967">
        <w:rPr>
          <w:rFonts w:ascii="仿宋_GB2312" w:eastAsia="仿宋_GB2312" w:hAnsi="宋体" w:cs="宋体" w:hint="eastAsia"/>
          <w:sz w:val="32"/>
          <w:szCs w:val="32"/>
        </w:rPr>
        <w:t>2100499其他公共卫生支出663300</w:t>
      </w:r>
      <w:r>
        <w:rPr>
          <w:rFonts w:ascii="仿宋_GB2312" w:eastAsia="仿宋_GB2312" w:hAnsi="宋体" w:cs="宋体" w:hint="eastAsia"/>
          <w:sz w:val="32"/>
          <w:szCs w:val="32"/>
        </w:rPr>
        <w:t>元</w:t>
      </w:r>
    </w:p>
    <w:p w:rsidR="00036967" w:rsidRDefault="00036967" w:rsidP="00182BE7">
      <w:pPr>
        <w:spacing w:line="560" w:lineRule="exact"/>
        <w:ind w:firstLineChars="395" w:firstLine="1264"/>
        <w:rPr>
          <w:rFonts w:ascii="仿宋_GB2312" w:eastAsia="仿宋_GB2312" w:hAnsi="宋体" w:cs="宋体"/>
          <w:sz w:val="32"/>
          <w:szCs w:val="32"/>
        </w:rPr>
      </w:pPr>
      <w:r>
        <w:rPr>
          <w:rFonts w:ascii="仿宋_GB2312" w:eastAsia="仿宋_GB2312" w:hAnsi="宋体" w:cs="宋体" w:hint="eastAsia"/>
          <w:sz w:val="32"/>
          <w:szCs w:val="32"/>
        </w:rPr>
        <w:t>5、2100799其他计划生育事务支出128500元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三、</w:t>
      </w:r>
      <w:r w:rsidRPr="00B97D4E">
        <w:rPr>
          <w:rFonts w:ascii="黑体" w:eastAsia="黑体" w:hAnsi="宋体"/>
          <w:sz w:val="32"/>
          <w:szCs w:val="32"/>
        </w:rPr>
        <w:t>2018</w:t>
      </w:r>
      <w:r w:rsidRPr="00B97D4E">
        <w:rPr>
          <w:rFonts w:ascii="黑体" w:eastAsia="黑体" w:hAnsi="宋体" w:hint="eastAsia"/>
          <w:sz w:val="32"/>
          <w:szCs w:val="32"/>
        </w:rPr>
        <w:t>年度一般公共预算基本支出情况说明</w:t>
      </w:r>
      <w:r>
        <w:rPr>
          <w:rFonts w:ascii="黑体" w:eastAsia="黑体" w:hAnsi="宋体" w:hint="eastAsia"/>
          <w:sz w:val="32"/>
          <w:szCs w:val="32"/>
        </w:rPr>
        <w:t>。</w:t>
      </w:r>
    </w:p>
    <w:p w:rsidR="00182BE7" w:rsidRPr="00B97D4E" w:rsidRDefault="00036967" w:rsidP="00036967">
      <w:pPr>
        <w:spacing w:line="560" w:lineRule="exact"/>
        <w:ind w:firstLineChars="196" w:firstLine="627"/>
        <w:rPr>
          <w:rFonts w:ascii="仿宋_GB2312" w:eastAsia="仿宋_GB2312" w:hAnsi="宋体" w:cs="宋体"/>
          <w:sz w:val="32"/>
          <w:szCs w:val="32"/>
        </w:rPr>
      </w:pPr>
      <w:r w:rsidRPr="00036967">
        <w:rPr>
          <w:rFonts w:ascii="仿宋_GB2312" w:eastAsia="仿宋_GB2312" w:hAnsi="宋体" w:cs="宋体" w:hint="eastAsia"/>
          <w:sz w:val="32"/>
          <w:szCs w:val="32"/>
        </w:rPr>
        <w:t>经费总计3416000元：（1）、公用经费为112000其中，办公费12310.2元、印刷费4103.4元、手续费4103.4元、公用水费1050元、公用电费2940元、邮电费8206.8元、差旅费16413.6元、公务车辆运行维护费16413.6元、维修（护）费12310.2元、福利费462元、其他商品与服务支出8206.8元、取暖费25480元；（2）专项经费为3304000元：其中，藏医</w:t>
      </w:r>
      <w:proofErr w:type="gramStart"/>
      <w:r w:rsidRPr="00036967">
        <w:rPr>
          <w:rFonts w:ascii="仿宋_GB2312" w:eastAsia="仿宋_GB2312" w:hAnsi="宋体" w:cs="宋体" w:hint="eastAsia"/>
          <w:sz w:val="32"/>
          <w:szCs w:val="32"/>
        </w:rPr>
        <w:t>院病人</w:t>
      </w:r>
      <w:proofErr w:type="gramEnd"/>
      <w:r w:rsidRPr="00036967">
        <w:rPr>
          <w:rFonts w:ascii="仿宋_GB2312" w:eastAsia="仿宋_GB2312" w:hAnsi="宋体" w:cs="宋体" w:hint="eastAsia"/>
          <w:sz w:val="32"/>
          <w:szCs w:val="32"/>
        </w:rPr>
        <w:t>接送费20000元、人民医院病人接送费30000元、本级收入10%</w:t>
      </w:r>
      <w:proofErr w:type="gramStart"/>
      <w:r w:rsidRPr="00036967">
        <w:rPr>
          <w:rFonts w:ascii="仿宋_GB2312" w:eastAsia="仿宋_GB2312" w:hAnsi="宋体" w:cs="宋体" w:hint="eastAsia"/>
          <w:sz w:val="32"/>
          <w:szCs w:val="32"/>
        </w:rPr>
        <w:t>财配2254000元</w:t>
      </w:r>
      <w:proofErr w:type="gramEnd"/>
      <w:r w:rsidRPr="00036967">
        <w:rPr>
          <w:rFonts w:ascii="仿宋_GB2312" w:eastAsia="仿宋_GB2312" w:hAnsi="宋体" w:cs="宋体" w:hint="eastAsia"/>
          <w:sz w:val="32"/>
          <w:szCs w:val="32"/>
        </w:rPr>
        <w:t>、计划生育经费（流动人口）500元、休假包干经费29200元、副科级干部以上通讯费6000元、</w:t>
      </w:r>
      <w:proofErr w:type="gramStart"/>
      <w:r w:rsidRPr="00036967">
        <w:rPr>
          <w:rFonts w:ascii="仿宋_GB2312" w:eastAsia="仿宋_GB2312" w:hAnsi="宋体" w:cs="宋体" w:hint="eastAsia"/>
          <w:sz w:val="32"/>
          <w:szCs w:val="32"/>
        </w:rPr>
        <w:t>降消项目</w:t>
      </w:r>
      <w:proofErr w:type="gramEnd"/>
      <w:r w:rsidRPr="00036967">
        <w:rPr>
          <w:rFonts w:ascii="仿宋_GB2312" w:eastAsia="仿宋_GB2312" w:hAnsi="宋体" w:cs="宋体" w:hint="eastAsia"/>
          <w:sz w:val="32"/>
          <w:szCs w:val="32"/>
        </w:rPr>
        <w:t>173000元、药品零差价补贴663300元、计划生育经费128000元；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四、</w:t>
      </w:r>
      <w:r w:rsidRPr="00B97D4E">
        <w:rPr>
          <w:rFonts w:ascii="黑体" w:eastAsia="黑体" w:hAnsi="宋体"/>
          <w:sz w:val="32"/>
          <w:szCs w:val="32"/>
        </w:rPr>
        <w:t>2018</w:t>
      </w:r>
      <w:r w:rsidRPr="00B97D4E">
        <w:rPr>
          <w:rFonts w:ascii="黑体" w:eastAsia="黑体" w:hAnsi="宋体" w:hint="eastAsia"/>
          <w:sz w:val="32"/>
          <w:szCs w:val="32"/>
        </w:rPr>
        <w:t>年</w:t>
      </w:r>
      <w:r>
        <w:rPr>
          <w:rFonts w:ascii="黑体" w:eastAsia="黑体" w:hAnsi="宋体" w:hint="eastAsia"/>
          <w:sz w:val="32"/>
          <w:szCs w:val="32"/>
        </w:rPr>
        <w:t>度一</w:t>
      </w:r>
      <w:r>
        <w:rPr>
          <w:rFonts w:ascii="黑体" w:eastAsia="黑体" w:hAnsi="宋体"/>
          <w:sz w:val="32"/>
          <w:szCs w:val="32"/>
        </w:rPr>
        <w:t>般公共预算</w:t>
      </w:r>
      <w:r w:rsidRPr="00B97D4E">
        <w:rPr>
          <w:rFonts w:ascii="黑体" w:eastAsia="黑体" w:hAnsi="宋体" w:hint="eastAsia"/>
          <w:sz w:val="32"/>
          <w:szCs w:val="32"/>
        </w:rPr>
        <w:t>“三公”经费预算情况说明</w:t>
      </w:r>
      <w:r>
        <w:rPr>
          <w:rFonts w:ascii="黑体" w:eastAsia="黑体" w:hAnsi="宋体" w:hint="eastAsia"/>
          <w:sz w:val="32"/>
          <w:szCs w:val="32"/>
        </w:rPr>
        <w:t>。</w:t>
      </w:r>
    </w:p>
    <w:p w:rsidR="00182BE7" w:rsidRPr="00B97D4E" w:rsidRDefault="003750D2" w:rsidP="003750D2">
      <w:pPr>
        <w:spacing w:line="560" w:lineRule="exact"/>
        <w:ind w:firstLineChars="200" w:firstLine="640"/>
        <w:rPr>
          <w:rFonts w:ascii="仿宋_GB2312" w:eastAsia="仿宋_GB2312" w:hAnsi="宋体" w:cs="宋体"/>
          <w:sz w:val="32"/>
          <w:szCs w:val="32"/>
        </w:rPr>
      </w:pPr>
      <w:r w:rsidRPr="003750D2">
        <w:rPr>
          <w:rFonts w:ascii="仿宋_GB2312" w:eastAsia="仿宋_GB2312" w:hAnsi="宋体" w:cs="宋体" w:hint="eastAsia"/>
          <w:sz w:val="32"/>
          <w:szCs w:val="32"/>
        </w:rPr>
        <w:t>公务车辆运行维护费</w:t>
      </w:r>
      <w:r w:rsidR="00036967">
        <w:rPr>
          <w:rFonts w:ascii="仿宋_GB2312" w:eastAsia="仿宋_GB2312" w:hAnsi="宋体" w:cs="宋体" w:hint="eastAsia"/>
          <w:sz w:val="32"/>
          <w:szCs w:val="32"/>
        </w:rPr>
        <w:t>16413.6</w:t>
      </w:r>
      <w:r>
        <w:rPr>
          <w:rFonts w:ascii="仿宋_GB2312" w:eastAsia="仿宋_GB2312" w:hAnsi="宋体" w:cs="宋体" w:hint="eastAsia"/>
          <w:sz w:val="32"/>
          <w:szCs w:val="32"/>
        </w:rPr>
        <w:t>元</w:t>
      </w:r>
    </w:p>
    <w:p w:rsidR="00182BE7" w:rsidRPr="00457B28" w:rsidRDefault="00182BE7" w:rsidP="00182BE7">
      <w:pPr>
        <w:spacing w:line="560" w:lineRule="exact"/>
        <w:ind w:firstLineChars="200" w:firstLine="640"/>
        <w:rPr>
          <w:rFonts w:ascii="黑体" w:eastAsia="黑体" w:hAnsi="宋体"/>
          <w:sz w:val="32"/>
          <w:szCs w:val="32"/>
        </w:rPr>
      </w:pPr>
      <w:r w:rsidRPr="00457B28">
        <w:rPr>
          <w:rFonts w:ascii="黑体" w:eastAsia="黑体" w:hAnsi="宋体" w:hint="eastAsia"/>
          <w:sz w:val="32"/>
          <w:szCs w:val="32"/>
        </w:rPr>
        <w:t>五、</w:t>
      </w:r>
      <w:r w:rsidRPr="00457B28">
        <w:rPr>
          <w:rFonts w:ascii="黑体" w:eastAsia="黑体" w:hAnsi="宋体"/>
          <w:sz w:val="32"/>
          <w:szCs w:val="32"/>
        </w:rPr>
        <w:t>2018</w:t>
      </w:r>
      <w:r w:rsidRPr="00457B28">
        <w:rPr>
          <w:rFonts w:ascii="黑体" w:eastAsia="黑体" w:hAnsi="宋体" w:hint="eastAsia"/>
          <w:sz w:val="32"/>
          <w:szCs w:val="32"/>
        </w:rPr>
        <w:t>年度政府性基金预算支出情况说明</w:t>
      </w:r>
      <w:r>
        <w:rPr>
          <w:rFonts w:ascii="黑体" w:eastAsia="黑体" w:hAnsi="宋体" w:hint="eastAsia"/>
          <w:sz w:val="32"/>
          <w:szCs w:val="32"/>
        </w:rPr>
        <w:t>。</w:t>
      </w:r>
    </w:p>
    <w:p w:rsidR="00182BE7" w:rsidRPr="00B97D4E" w:rsidRDefault="00182BE7" w:rsidP="00182BE7">
      <w:pPr>
        <w:spacing w:line="560" w:lineRule="exact"/>
        <w:ind w:firstLineChars="200" w:firstLine="640"/>
        <w:rPr>
          <w:rFonts w:ascii="仿宋_GB2312" w:eastAsia="仿宋_GB2312" w:hAnsi="宋体" w:cs="宋体"/>
          <w:sz w:val="32"/>
          <w:szCs w:val="32"/>
        </w:rPr>
      </w:pPr>
      <w:proofErr w:type="gramStart"/>
      <w:r>
        <w:rPr>
          <w:rFonts w:ascii="仿宋_GB2312" w:eastAsia="仿宋_GB2312" w:hAnsi="宋体" w:cs="宋体" w:hint="eastAsia"/>
          <w:sz w:val="32"/>
          <w:szCs w:val="32"/>
        </w:rPr>
        <w:t>我部门</w:t>
      </w:r>
      <w:proofErr w:type="gramEnd"/>
      <w:r>
        <w:rPr>
          <w:rFonts w:ascii="仿宋_GB2312" w:eastAsia="仿宋_GB2312" w:hAnsi="宋体" w:cs="宋体" w:hint="eastAsia"/>
          <w:sz w:val="32"/>
          <w:szCs w:val="32"/>
        </w:rPr>
        <w:t>2018年度</w:t>
      </w:r>
      <w:r>
        <w:rPr>
          <w:rFonts w:ascii="仿宋_GB2312" w:eastAsia="仿宋_GB2312" w:hAnsi="宋体" w:cs="宋体"/>
          <w:sz w:val="32"/>
          <w:szCs w:val="32"/>
        </w:rPr>
        <w:t>没有使用政府性基金安排的支出</w:t>
      </w:r>
      <w:r w:rsidRPr="00B97D4E">
        <w:rPr>
          <w:rFonts w:ascii="仿宋_GB2312" w:eastAsia="仿宋_GB2312" w:hAnsi="宋体" w:cs="宋体" w:hint="eastAsia"/>
          <w:sz w:val="32"/>
          <w:szCs w:val="32"/>
        </w:rPr>
        <w:t>。</w:t>
      </w:r>
    </w:p>
    <w:p w:rsidR="00182BE7" w:rsidRDefault="00182BE7" w:rsidP="00182BE7">
      <w:pPr>
        <w:spacing w:line="560" w:lineRule="exact"/>
        <w:ind w:firstLineChars="200" w:firstLine="640"/>
        <w:rPr>
          <w:rFonts w:ascii="黑体" w:eastAsia="黑体" w:hAnsi="宋体"/>
          <w:sz w:val="32"/>
          <w:szCs w:val="32"/>
        </w:rPr>
      </w:pPr>
      <w:r w:rsidRPr="008E7029">
        <w:rPr>
          <w:rFonts w:ascii="黑体" w:eastAsia="黑体" w:hAnsi="宋体" w:hint="eastAsia"/>
          <w:sz w:val="32"/>
          <w:szCs w:val="32"/>
        </w:rPr>
        <w:t>六、</w:t>
      </w:r>
      <w:r w:rsidRPr="008E7029">
        <w:rPr>
          <w:rFonts w:ascii="黑体" w:eastAsia="黑体" w:hAnsi="宋体"/>
          <w:sz w:val="32"/>
          <w:szCs w:val="32"/>
        </w:rPr>
        <w:t>2018</w:t>
      </w:r>
      <w:r w:rsidRPr="008E7029">
        <w:rPr>
          <w:rFonts w:ascii="黑体" w:eastAsia="黑体" w:hAnsi="宋体" w:hint="eastAsia"/>
          <w:sz w:val="32"/>
          <w:szCs w:val="32"/>
        </w:rPr>
        <w:t>年度收支预算情况总体说明</w:t>
      </w:r>
      <w:r>
        <w:rPr>
          <w:rFonts w:ascii="黑体" w:eastAsia="黑体" w:hAnsi="宋体" w:hint="eastAsia"/>
          <w:sz w:val="32"/>
          <w:szCs w:val="32"/>
        </w:rPr>
        <w:t>。</w:t>
      </w:r>
    </w:p>
    <w:p w:rsidR="00182BE7" w:rsidRPr="00CA0D2E"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036967">
        <w:rPr>
          <w:rFonts w:ascii="仿宋_GB2312" w:eastAsia="仿宋_GB2312" w:hAnsi="宋体" w:cs="宋体" w:hint="eastAsia"/>
          <w:sz w:val="32"/>
          <w:szCs w:val="32"/>
        </w:rPr>
        <w:t>卫计委</w:t>
      </w:r>
      <w:r>
        <w:rPr>
          <w:rFonts w:ascii="仿宋_GB2312" w:eastAsia="仿宋_GB2312" w:hAnsi="宋体" w:cs="宋体" w:hint="eastAsia"/>
          <w:sz w:val="32"/>
          <w:szCs w:val="32"/>
        </w:rPr>
        <w:t>收支预算总体情况主要有以下几点：工资福利支出</w:t>
      </w:r>
      <w:r w:rsidR="00036967">
        <w:rPr>
          <w:rFonts w:ascii="仿宋_GB2312" w:eastAsia="仿宋_GB2312" w:hAnsi="宋体" w:cs="宋体" w:hint="eastAsia"/>
          <w:sz w:val="32"/>
          <w:szCs w:val="32"/>
        </w:rPr>
        <w:t>888944</w:t>
      </w:r>
      <w:r>
        <w:rPr>
          <w:rFonts w:ascii="仿宋_GB2312" w:eastAsia="仿宋_GB2312" w:hAnsi="宋体" w:cs="宋体" w:hint="eastAsia"/>
          <w:sz w:val="32"/>
          <w:szCs w:val="32"/>
        </w:rPr>
        <w:t>元；商品和服务支出</w:t>
      </w:r>
      <w:r w:rsidR="00042C6D">
        <w:rPr>
          <w:rFonts w:ascii="仿宋_GB2312" w:eastAsia="仿宋_GB2312" w:hAnsi="宋体" w:cs="宋体" w:hint="eastAsia"/>
          <w:sz w:val="32"/>
          <w:szCs w:val="32"/>
        </w:rPr>
        <w:t>74160</w:t>
      </w:r>
      <w:r>
        <w:rPr>
          <w:rFonts w:ascii="仿宋_GB2312" w:eastAsia="仿宋_GB2312" w:hAnsi="宋体" w:cs="宋体" w:hint="eastAsia"/>
          <w:sz w:val="32"/>
          <w:szCs w:val="32"/>
        </w:rPr>
        <w:t>元；行政事业性项目支出</w:t>
      </w:r>
      <w:r w:rsidR="00036967">
        <w:rPr>
          <w:rFonts w:ascii="仿宋_GB2312" w:eastAsia="仿宋_GB2312" w:hAnsi="宋体" w:cs="宋体" w:hint="eastAsia"/>
          <w:sz w:val="32"/>
          <w:szCs w:val="32"/>
        </w:rPr>
        <w:t>3304000</w:t>
      </w:r>
      <w:r>
        <w:rPr>
          <w:rFonts w:ascii="仿宋_GB2312" w:eastAsia="仿宋_GB2312" w:hAnsi="宋体" w:cs="宋体" w:hint="eastAsia"/>
          <w:sz w:val="32"/>
          <w:szCs w:val="32"/>
        </w:rPr>
        <w:t>元。</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lastRenderedPageBreak/>
        <w:t>七、关</w:t>
      </w:r>
      <w:r>
        <w:rPr>
          <w:rFonts w:ascii="黑体" w:eastAsia="黑体" w:hAnsi="宋体"/>
          <w:sz w:val="32"/>
          <w:szCs w:val="32"/>
        </w:rPr>
        <w:t>于部门收入总表的说明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B32B3D">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B32B3D">
        <w:rPr>
          <w:rFonts w:ascii="仿宋_GB2312" w:eastAsia="仿宋_GB2312" w:hAnsi="宋体" w:cs="宋体" w:hint="eastAsia"/>
          <w:sz w:val="32"/>
          <w:szCs w:val="32"/>
        </w:rPr>
        <w:t>年度，申扎县</w:t>
      </w:r>
      <w:r w:rsidR="00036967">
        <w:rPr>
          <w:rFonts w:ascii="仿宋_GB2312" w:eastAsia="仿宋_GB2312" w:hAnsi="宋体" w:cs="宋体" w:hint="eastAsia"/>
          <w:sz w:val="32"/>
          <w:szCs w:val="32"/>
        </w:rPr>
        <w:t>卫计委</w:t>
      </w:r>
      <w:r w:rsidRPr="00B32B3D">
        <w:rPr>
          <w:rFonts w:ascii="仿宋_GB2312" w:eastAsia="仿宋_GB2312" w:hAnsi="宋体" w:cs="宋体" w:hint="eastAsia"/>
          <w:sz w:val="32"/>
          <w:szCs w:val="32"/>
        </w:rPr>
        <w:t>收入为国库拨款。</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八</w:t>
      </w:r>
      <w:r>
        <w:rPr>
          <w:rFonts w:ascii="黑体" w:eastAsia="黑体" w:hAnsi="宋体"/>
          <w:sz w:val="32"/>
          <w:szCs w:val="32"/>
        </w:rPr>
        <w:t>、关于部门支出总表的说明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036967">
        <w:rPr>
          <w:rFonts w:ascii="仿宋_GB2312" w:eastAsia="仿宋_GB2312" w:hAnsi="宋体" w:cs="宋体" w:hint="eastAsia"/>
          <w:sz w:val="32"/>
          <w:szCs w:val="32"/>
        </w:rPr>
        <w:t>卫计委</w:t>
      </w:r>
      <w:r>
        <w:rPr>
          <w:rFonts w:ascii="仿宋_GB2312" w:eastAsia="仿宋_GB2312" w:hAnsi="宋体" w:cs="宋体" w:hint="eastAsia"/>
          <w:sz w:val="32"/>
          <w:szCs w:val="32"/>
        </w:rPr>
        <w:t>收支预算总体情况主要有以下几点：工资福利支出</w:t>
      </w:r>
      <w:r w:rsidR="00036967">
        <w:rPr>
          <w:rFonts w:ascii="仿宋_GB2312" w:eastAsia="仿宋_GB2312" w:hAnsi="宋体" w:cs="宋体" w:hint="eastAsia"/>
          <w:sz w:val="32"/>
          <w:szCs w:val="32"/>
        </w:rPr>
        <w:t>888940</w:t>
      </w:r>
      <w:r>
        <w:rPr>
          <w:rFonts w:ascii="仿宋_GB2312" w:eastAsia="仿宋_GB2312" w:hAnsi="宋体" w:cs="宋体" w:hint="eastAsia"/>
          <w:sz w:val="32"/>
          <w:szCs w:val="32"/>
        </w:rPr>
        <w:t>元；商品和服务支出</w:t>
      </w:r>
      <w:r w:rsidR="00042C6D">
        <w:rPr>
          <w:rFonts w:ascii="仿宋_GB2312" w:eastAsia="仿宋_GB2312" w:hAnsi="宋体" w:cs="宋体" w:hint="eastAsia"/>
          <w:sz w:val="32"/>
          <w:szCs w:val="32"/>
        </w:rPr>
        <w:t>74160</w:t>
      </w:r>
      <w:r>
        <w:rPr>
          <w:rFonts w:ascii="仿宋_GB2312" w:eastAsia="仿宋_GB2312" w:hAnsi="宋体" w:cs="宋体" w:hint="eastAsia"/>
          <w:sz w:val="32"/>
          <w:szCs w:val="32"/>
        </w:rPr>
        <w:t>元；行政事业性项目支出</w:t>
      </w:r>
      <w:r w:rsidR="00036967">
        <w:rPr>
          <w:rFonts w:ascii="仿宋_GB2312" w:eastAsia="仿宋_GB2312" w:hAnsi="宋体" w:cs="宋体" w:hint="eastAsia"/>
          <w:sz w:val="32"/>
          <w:szCs w:val="32"/>
        </w:rPr>
        <w:t>3304000</w:t>
      </w:r>
      <w:r>
        <w:rPr>
          <w:rFonts w:ascii="仿宋_GB2312" w:eastAsia="仿宋_GB2312" w:hAnsi="宋体" w:cs="宋体" w:hint="eastAsia"/>
          <w:sz w:val="32"/>
          <w:szCs w:val="32"/>
        </w:rPr>
        <w:t>元。</w:t>
      </w:r>
    </w:p>
    <w:p w:rsidR="00182BE7" w:rsidRPr="008E7029"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九</w:t>
      </w:r>
      <w:r w:rsidRPr="008E7029">
        <w:rPr>
          <w:rFonts w:ascii="黑体" w:eastAsia="黑体" w:hAnsi="宋体" w:hint="eastAsia"/>
          <w:sz w:val="32"/>
          <w:szCs w:val="32"/>
        </w:rPr>
        <w:t>、其他重要事项的情况说明。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（一）机关</w:t>
      </w:r>
      <w:r w:rsidRPr="00642963">
        <w:rPr>
          <w:rFonts w:ascii="仿宋_GB2312" w:eastAsia="仿宋_GB2312" w:hAnsi="宋体" w:cs="宋体"/>
          <w:sz w:val="32"/>
          <w:szCs w:val="32"/>
        </w:rPr>
        <w:t>运行经费安排使用情况说明。</w:t>
      </w:r>
    </w:p>
    <w:p w:rsidR="00182BE7" w:rsidRPr="00642963" w:rsidRDefault="00F61DD9" w:rsidP="00BD3F1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机关运行经费</w:t>
      </w:r>
      <w:r w:rsidR="00AB6348" w:rsidRPr="00AB6348">
        <w:rPr>
          <w:rFonts w:ascii="仿宋_GB2312" w:eastAsia="仿宋_GB2312" w:hAnsi="宋体" w:cs="宋体" w:hint="eastAsia"/>
          <w:sz w:val="32"/>
          <w:szCs w:val="32"/>
        </w:rPr>
        <w:t>112000其中，办公费12310.2元、印刷费4103.4元、手续费4103.4元、公用水费1050元、公用电费2940元、邮电费8206.8元、差旅费16413.6元、公务车辆运行维护费16413.6元、维修（护）费12310.2元、福利费462元、其他商品与服务支出8206.8元、取暖费25480元</w:t>
      </w:r>
    </w:p>
    <w:p w:rsidR="00182BE7" w:rsidRPr="00642963"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（二</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政府</w:t>
      </w:r>
      <w:r w:rsidRPr="00642963">
        <w:rPr>
          <w:rFonts w:ascii="仿宋_GB2312" w:eastAsia="仿宋_GB2312" w:hAnsi="宋体" w:cs="宋体"/>
          <w:sz w:val="32"/>
          <w:szCs w:val="32"/>
        </w:rPr>
        <w:t>采购情况说明。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（三</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国</w:t>
      </w:r>
      <w:r w:rsidRPr="00642963">
        <w:rPr>
          <w:rFonts w:ascii="仿宋_GB2312" w:eastAsia="仿宋_GB2312" w:hAnsi="宋体" w:cs="宋体"/>
          <w:sz w:val="32"/>
          <w:szCs w:val="32"/>
        </w:rPr>
        <w:t>有资产占有使用情况说明。</w:t>
      </w:r>
    </w:p>
    <w:p w:rsidR="00182BE7" w:rsidRPr="00642963"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Pr>
          <w:rFonts w:ascii="仿宋_GB2312" w:eastAsia="仿宋_GB2312" w:hAnsi="宋体" w:cs="宋体"/>
          <w:sz w:val="32"/>
          <w:szCs w:val="32"/>
        </w:rPr>
        <w:t>）</w:t>
      </w:r>
      <w:r>
        <w:rPr>
          <w:rFonts w:ascii="仿宋_GB2312" w:eastAsia="仿宋_GB2312" w:hAnsi="宋体" w:cs="宋体" w:hint="eastAsia"/>
          <w:sz w:val="32"/>
          <w:szCs w:val="32"/>
        </w:rPr>
        <w:t>预算</w:t>
      </w:r>
      <w:r>
        <w:rPr>
          <w:rFonts w:ascii="仿宋_GB2312" w:eastAsia="仿宋_GB2312" w:hAnsi="宋体" w:cs="宋体"/>
          <w:sz w:val="32"/>
          <w:szCs w:val="32"/>
        </w:rPr>
        <w:t>绩效情况说明。</w:t>
      </w:r>
    </w:p>
    <w:p w:rsidR="00182BE7" w:rsidRDefault="00182BE7" w:rsidP="00182BE7">
      <w:pPr>
        <w:spacing w:line="560" w:lineRule="exact"/>
        <w:ind w:firstLineChars="200" w:firstLine="640"/>
        <w:rPr>
          <w:rFonts w:ascii="黑体" w:eastAsia="黑体" w:hAnsi="宋体"/>
          <w:sz w:val="32"/>
          <w:szCs w:val="32"/>
        </w:rPr>
      </w:pPr>
    </w:p>
    <w:p w:rsidR="00AB6348" w:rsidRDefault="00AB6348" w:rsidP="00182BE7">
      <w:pPr>
        <w:spacing w:line="560" w:lineRule="exact"/>
        <w:ind w:firstLineChars="200" w:firstLine="640"/>
        <w:rPr>
          <w:rFonts w:ascii="黑体" w:eastAsia="黑体" w:hAnsi="宋体"/>
          <w:sz w:val="32"/>
          <w:szCs w:val="32"/>
        </w:rPr>
      </w:pPr>
    </w:p>
    <w:p w:rsidR="00AB6348" w:rsidRDefault="00AB6348" w:rsidP="00182BE7">
      <w:pPr>
        <w:spacing w:line="560" w:lineRule="exact"/>
        <w:ind w:firstLineChars="200" w:firstLine="640"/>
        <w:rPr>
          <w:rFonts w:ascii="黑体" w:eastAsia="黑体" w:hAnsi="宋体"/>
          <w:sz w:val="32"/>
          <w:szCs w:val="32"/>
        </w:rPr>
      </w:pPr>
    </w:p>
    <w:p w:rsidR="00AB6348" w:rsidRDefault="00AB6348" w:rsidP="00182BE7">
      <w:pPr>
        <w:spacing w:line="560" w:lineRule="exact"/>
        <w:ind w:firstLineChars="200" w:firstLine="640"/>
        <w:rPr>
          <w:rFonts w:ascii="黑体" w:eastAsia="黑体" w:hAnsi="宋体"/>
          <w:sz w:val="32"/>
          <w:szCs w:val="32"/>
        </w:rPr>
      </w:pPr>
    </w:p>
    <w:p w:rsidR="00AB6348" w:rsidRDefault="00AB6348" w:rsidP="00182BE7">
      <w:pPr>
        <w:spacing w:line="560" w:lineRule="exact"/>
        <w:ind w:firstLineChars="200" w:firstLine="640"/>
        <w:rPr>
          <w:rFonts w:ascii="黑体" w:eastAsia="黑体" w:hAnsi="宋体"/>
          <w:sz w:val="32"/>
          <w:szCs w:val="32"/>
        </w:rPr>
      </w:pPr>
    </w:p>
    <w:p w:rsidR="00AB6348" w:rsidRPr="008E7029" w:rsidRDefault="00AB6348" w:rsidP="00182BE7">
      <w:pPr>
        <w:spacing w:line="560" w:lineRule="exact"/>
        <w:ind w:firstLineChars="200" w:firstLine="640"/>
        <w:rPr>
          <w:rFonts w:ascii="黑体" w:eastAsia="黑体" w:hAnsi="宋体"/>
          <w:sz w:val="32"/>
          <w:szCs w:val="32"/>
        </w:rPr>
      </w:pPr>
    </w:p>
    <w:p w:rsidR="00182BE7" w:rsidRPr="00642963" w:rsidRDefault="00182BE7" w:rsidP="00182BE7">
      <w:pPr>
        <w:spacing w:line="560" w:lineRule="exact"/>
        <w:jc w:val="center"/>
        <w:rPr>
          <w:rFonts w:ascii="黑体" w:eastAsia="黑体" w:hAnsi="宋体"/>
          <w:sz w:val="44"/>
          <w:szCs w:val="44"/>
        </w:rPr>
      </w:pPr>
    </w:p>
    <w:p w:rsidR="00182BE7" w:rsidRPr="00642963"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lastRenderedPageBreak/>
        <w:t>第四部分</w:t>
      </w:r>
    </w:p>
    <w:p w:rsidR="00182BE7" w:rsidRPr="00642963" w:rsidRDefault="00182BE7" w:rsidP="00182BE7">
      <w:pPr>
        <w:spacing w:line="560" w:lineRule="exact"/>
        <w:jc w:val="center"/>
        <w:rPr>
          <w:rFonts w:ascii="黑体" w:eastAsia="黑体" w:hAnsi="宋体"/>
          <w:sz w:val="44"/>
          <w:szCs w:val="44"/>
        </w:rPr>
      </w:pPr>
    </w:p>
    <w:p w:rsidR="00182BE7"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名词解释</w:t>
      </w:r>
    </w:p>
    <w:p w:rsidR="00182BE7" w:rsidRDefault="00182BE7" w:rsidP="00182BE7">
      <w:pPr>
        <w:spacing w:line="560" w:lineRule="exact"/>
        <w:ind w:firstLineChars="200" w:firstLine="640"/>
        <w:rPr>
          <w:rFonts w:ascii="仿宋_GB2312" w:eastAsia="仿宋_GB2312" w:hAnsi="宋体" w:cs="宋体"/>
          <w:sz w:val="32"/>
          <w:szCs w:val="32"/>
        </w:rPr>
      </w:pPr>
      <w:r w:rsidRPr="00F9614C">
        <w:rPr>
          <w:rFonts w:ascii="仿宋_GB2312" w:eastAsia="仿宋_GB2312" w:hAnsi="宋体" w:cs="宋体" w:hint="eastAsia"/>
          <w:sz w:val="32"/>
          <w:szCs w:val="32"/>
        </w:rPr>
        <w:t>一</w:t>
      </w:r>
      <w:r w:rsidRPr="00F9614C">
        <w:rPr>
          <w:rFonts w:ascii="仿宋_GB2312" w:eastAsia="仿宋_GB2312" w:hAnsi="宋体" w:cs="宋体"/>
          <w:sz w:val="32"/>
          <w:szCs w:val="32"/>
        </w:rPr>
        <w:t>、一般公共预算拨款收入：指财政</w:t>
      </w:r>
      <w:r>
        <w:rPr>
          <w:rFonts w:ascii="仿宋_GB2312" w:eastAsia="仿宋_GB2312" w:hAnsi="宋体" w:cs="宋体" w:hint="eastAsia"/>
          <w:sz w:val="32"/>
          <w:szCs w:val="32"/>
        </w:rPr>
        <w:t>部</w:t>
      </w:r>
      <w:proofErr w:type="gramStart"/>
      <w:r>
        <w:rPr>
          <w:rFonts w:ascii="仿宋_GB2312" w:eastAsia="仿宋_GB2312" w:hAnsi="宋体" w:cs="宋体" w:hint="eastAsia"/>
          <w:sz w:val="32"/>
          <w:szCs w:val="32"/>
        </w:rPr>
        <w:t>门</w:t>
      </w:r>
      <w:r w:rsidRPr="00F9614C">
        <w:rPr>
          <w:rFonts w:ascii="仿宋_GB2312" w:eastAsia="仿宋_GB2312" w:hAnsi="宋体" w:cs="宋体"/>
          <w:sz w:val="32"/>
          <w:szCs w:val="32"/>
        </w:rPr>
        <w:t>当年</w:t>
      </w:r>
      <w:proofErr w:type="gramEnd"/>
      <w:r w:rsidRPr="00F9614C">
        <w:rPr>
          <w:rFonts w:ascii="仿宋_GB2312" w:eastAsia="仿宋_GB2312" w:hAnsi="宋体" w:cs="宋体"/>
          <w:sz w:val="32"/>
          <w:szCs w:val="32"/>
        </w:rPr>
        <w:t>拨付的资金。</w:t>
      </w:r>
    </w:p>
    <w:p w:rsidR="00182BE7"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Pr>
          <w:rFonts w:ascii="仿宋_GB2312" w:eastAsia="仿宋_GB2312" w:hAnsi="宋体" w:cs="宋体"/>
          <w:sz w:val="32"/>
          <w:szCs w:val="32"/>
        </w:rPr>
        <w:t>、其他收入</w:t>
      </w:r>
      <w:r>
        <w:rPr>
          <w:rFonts w:ascii="仿宋_GB2312" w:eastAsia="仿宋_GB2312" w:hAnsi="宋体" w:cs="宋体" w:hint="eastAsia"/>
          <w:sz w:val="32"/>
          <w:szCs w:val="32"/>
        </w:rPr>
        <w:t>：指</w:t>
      </w:r>
      <w:r>
        <w:rPr>
          <w:rFonts w:ascii="仿宋_GB2312" w:eastAsia="仿宋_GB2312" w:hAnsi="宋体" w:cs="宋体"/>
          <w:sz w:val="32"/>
          <w:szCs w:val="32"/>
        </w:rPr>
        <w:t>上述</w:t>
      </w:r>
      <w:r>
        <w:rPr>
          <w:rFonts w:ascii="仿宋_GB2312" w:eastAsia="仿宋_GB2312" w:hAnsi="宋体" w:cs="宋体"/>
          <w:sz w:val="32"/>
          <w:szCs w:val="32"/>
        </w:rPr>
        <w:t>“</w:t>
      </w:r>
      <w:r>
        <w:rPr>
          <w:rFonts w:ascii="仿宋_GB2312" w:eastAsia="仿宋_GB2312" w:hAnsi="宋体" w:cs="宋体"/>
          <w:sz w:val="32"/>
          <w:szCs w:val="32"/>
        </w:rPr>
        <w:t>一般公共预算拨款收入</w:t>
      </w:r>
      <w:r>
        <w:rPr>
          <w:rFonts w:ascii="仿宋_GB2312" w:eastAsia="仿宋_GB2312" w:hAnsi="宋体" w:cs="宋体"/>
          <w:sz w:val="32"/>
          <w:szCs w:val="32"/>
        </w:rPr>
        <w:t>”</w:t>
      </w:r>
      <w:r>
        <w:rPr>
          <w:rFonts w:ascii="仿宋_GB2312" w:eastAsia="仿宋_GB2312" w:hAnsi="宋体" w:cs="宋体"/>
          <w:sz w:val="32"/>
          <w:szCs w:val="32"/>
        </w:rPr>
        <w:t>以外的收入。主</w:t>
      </w:r>
      <w:r>
        <w:rPr>
          <w:rFonts w:ascii="仿宋_GB2312" w:eastAsia="仿宋_GB2312" w:hAnsi="宋体" w:cs="宋体" w:hint="eastAsia"/>
          <w:sz w:val="32"/>
          <w:szCs w:val="32"/>
        </w:rPr>
        <w:t>要</w:t>
      </w:r>
      <w:r>
        <w:rPr>
          <w:rFonts w:ascii="仿宋_GB2312" w:eastAsia="仿宋_GB2312" w:hAnsi="宋体" w:cs="宋体"/>
          <w:sz w:val="32"/>
          <w:szCs w:val="32"/>
        </w:rPr>
        <w:t>是按规定</w:t>
      </w:r>
      <w:r>
        <w:rPr>
          <w:rFonts w:ascii="仿宋_GB2312" w:eastAsia="仿宋_GB2312" w:hAnsi="宋体" w:cs="宋体" w:hint="eastAsia"/>
          <w:sz w:val="32"/>
          <w:szCs w:val="32"/>
        </w:rPr>
        <w:t>动</w:t>
      </w:r>
      <w:r>
        <w:rPr>
          <w:rFonts w:ascii="仿宋_GB2312" w:eastAsia="仿宋_GB2312" w:hAnsi="宋体" w:cs="宋体"/>
          <w:sz w:val="32"/>
          <w:szCs w:val="32"/>
        </w:rPr>
        <w:t>用的</w:t>
      </w:r>
      <w:r>
        <w:rPr>
          <w:rFonts w:ascii="仿宋_GB2312" w:eastAsia="仿宋_GB2312" w:hAnsi="宋体" w:cs="宋体" w:hint="eastAsia"/>
          <w:sz w:val="32"/>
          <w:szCs w:val="32"/>
        </w:rPr>
        <w:t>售房</w:t>
      </w:r>
      <w:r>
        <w:rPr>
          <w:rFonts w:ascii="仿宋_GB2312" w:eastAsia="仿宋_GB2312" w:hAnsi="宋体" w:cs="宋体"/>
          <w:sz w:val="32"/>
          <w:szCs w:val="32"/>
        </w:rPr>
        <w:t>收入、存款利息收入等。</w:t>
      </w:r>
    </w:p>
    <w:p w:rsidR="00182BE7" w:rsidRPr="00F9614C" w:rsidRDefault="00182BE7" w:rsidP="00182BE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Pr="00B32B3D">
        <w:rPr>
          <w:rFonts w:ascii="仿宋_GB2312" w:eastAsia="仿宋_GB2312" w:hAnsi="宋体" w:cs="宋体" w:hint="eastAsia"/>
          <w:sz w:val="32"/>
          <w:szCs w:val="32"/>
        </w:rPr>
        <w:t>机关运行经费</w:t>
      </w:r>
      <w:r>
        <w:rPr>
          <w:rFonts w:ascii="仿宋_GB2312" w:eastAsia="仿宋_GB2312" w:hAnsi="宋体" w:cs="宋体" w:hint="eastAsia"/>
          <w:sz w:val="32"/>
          <w:szCs w:val="32"/>
        </w:rPr>
        <w:t>：</w:t>
      </w:r>
      <w:r w:rsidRPr="00B32B3D">
        <w:rPr>
          <w:rFonts w:ascii="仿宋_GB2312" w:eastAsia="仿宋_GB2312" w:hAnsi="宋体" w:cs="宋体" w:hint="eastAsia"/>
          <w:sz w:val="32"/>
          <w:szCs w:val="32"/>
        </w:rPr>
        <w:t>是指各部门的公用经费，</w:t>
      </w:r>
    </w:p>
    <w:p w:rsidR="00283A9E" w:rsidRDefault="00283A9E"/>
    <w:sectPr w:rsidR="00283A9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FF" w:rsidRDefault="00B278FF" w:rsidP="00182BE7">
      <w:r>
        <w:separator/>
      </w:r>
    </w:p>
  </w:endnote>
  <w:endnote w:type="continuationSeparator" w:id="0">
    <w:p w:rsidR="00B278FF" w:rsidRDefault="00B278FF" w:rsidP="001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Default="00D06FF1" w:rsidP="00102B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0831" w:rsidRDefault="00B278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Pr="00005BCF" w:rsidRDefault="00D06FF1" w:rsidP="00102B0E">
    <w:pPr>
      <w:pStyle w:val="a4"/>
      <w:framePr w:wrap="around" w:vAnchor="text" w:hAnchor="margin" w:xAlign="center" w:y="1"/>
      <w:rPr>
        <w:rStyle w:val="a5"/>
        <w:sz w:val="24"/>
        <w:szCs w:val="24"/>
      </w:rPr>
    </w:pPr>
    <w:r w:rsidRPr="00005BCF">
      <w:rPr>
        <w:rStyle w:val="a5"/>
        <w:sz w:val="24"/>
        <w:szCs w:val="24"/>
      </w:rPr>
      <w:fldChar w:fldCharType="begin"/>
    </w:r>
    <w:r w:rsidRPr="00005BCF">
      <w:rPr>
        <w:rStyle w:val="a5"/>
        <w:sz w:val="24"/>
        <w:szCs w:val="24"/>
      </w:rPr>
      <w:instrText xml:space="preserve">PAGE  </w:instrText>
    </w:r>
    <w:r w:rsidRPr="00005BCF">
      <w:rPr>
        <w:rStyle w:val="a5"/>
        <w:sz w:val="24"/>
        <w:szCs w:val="24"/>
      </w:rPr>
      <w:fldChar w:fldCharType="separate"/>
    </w:r>
    <w:r w:rsidR="00161D68">
      <w:rPr>
        <w:rStyle w:val="a5"/>
        <w:noProof/>
        <w:sz w:val="24"/>
        <w:szCs w:val="24"/>
      </w:rPr>
      <w:t>3</w:t>
    </w:r>
    <w:r w:rsidRPr="00005BCF">
      <w:rPr>
        <w:rStyle w:val="a5"/>
        <w:sz w:val="24"/>
        <w:szCs w:val="24"/>
      </w:rPr>
      <w:fldChar w:fldCharType="end"/>
    </w:r>
  </w:p>
  <w:p w:rsidR="00F50831" w:rsidRDefault="00B278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FF" w:rsidRDefault="00B278FF" w:rsidP="00182BE7">
      <w:r>
        <w:separator/>
      </w:r>
    </w:p>
  </w:footnote>
  <w:footnote w:type="continuationSeparator" w:id="0">
    <w:p w:rsidR="00B278FF" w:rsidRDefault="00B278FF" w:rsidP="0018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F9" w:rsidRDefault="00B278FF" w:rsidP="00764C1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35"/>
    <w:rsid w:val="00036967"/>
    <w:rsid w:val="00042C6D"/>
    <w:rsid w:val="00090272"/>
    <w:rsid w:val="00157716"/>
    <w:rsid w:val="00161D68"/>
    <w:rsid w:val="00182BE7"/>
    <w:rsid w:val="00240AF1"/>
    <w:rsid w:val="00283A9E"/>
    <w:rsid w:val="003750D2"/>
    <w:rsid w:val="004A5C71"/>
    <w:rsid w:val="004C6005"/>
    <w:rsid w:val="00525A5F"/>
    <w:rsid w:val="005978A7"/>
    <w:rsid w:val="00622C63"/>
    <w:rsid w:val="00634EE7"/>
    <w:rsid w:val="007B07E3"/>
    <w:rsid w:val="008C1747"/>
    <w:rsid w:val="0094056C"/>
    <w:rsid w:val="009D77EE"/>
    <w:rsid w:val="00A65C56"/>
    <w:rsid w:val="00AA1BA1"/>
    <w:rsid w:val="00AA435E"/>
    <w:rsid w:val="00AB6348"/>
    <w:rsid w:val="00AD34B6"/>
    <w:rsid w:val="00AD4DFB"/>
    <w:rsid w:val="00AD58CE"/>
    <w:rsid w:val="00B278FF"/>
    <w:rsid w:val="00BD3F16"/>
    <w:rsid w:val="00C97B95"/>
    <w:rsid w:val="00CC7794"/>
    <w:rsid w:val="00CF7F35"/>
    <w:rsid w:val="00D06FF1"/>
    <w:rsid w:val="00D26FA7"/>
    <w:rsid w:val="00DF6024"/>
    <w:rsid w:val="00F6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2018-05-29T04:32:00Z</dcterms:created>
  <dcterms:modified xsi:type="dcterms:W3CDTF">2018-05-29T10:08:00Z</dcterms:modified>
</cp:coreProperties>
</file>