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E7" w:rsidRDefault="00182BE7" w:rsidP="00182BE7">
      <w:pPr>
        <w:jc w:val="center"/>
        <w:rPr>
          <w:sz w:val="44"/>
          <w:szCs w:val="44"/>
        </w:rPr>
      </w:pPr>
    </w:p>
    <w:p w:rsidR="00182BE7" w:rsidRDefault="00182BE7" w:rsidP="00182BE7">
      <w:pPr>
        <w:jc w:val="center"/>
        <w:rPr>
          <w:sz w:val="44"/>
          <w:szCs w:val="44"/>
        </w:rPr>
      </w:pPr>
    </w:p>
    <w:p w:rsidR="00182BE7" w:rsidRDefault="00182BE7" w:rsidP="00182BE7">
      <w:pPr>
        <w:jc w:val="center"/>
        <w:rPr>
          <w:sz w:val="44"/>
          <w:szCs w:val="44"/>
        </w:rPr>
      </w:pPr>
    </w:p>
    <w:p w:rsidR="00182BE7" w:rsidRDefault="00182BE7" w:rsidP="00182BE7">
      <w:pPr>
        <w:spacing w:line="640" w:lineRule="exact"/>
        <w:jc w:val="center"/>
        <w:rPr>
          <w:rFonts w:ascii="黑体" w:eastAsia="黑体"/>
          <w:b/>
          <w:sz w:val="52"/>
          <w:szCs w:val="52"/>
        </w:rPr>
      </w:pPr>
    </w:p>
    <w:p w:rsidR="00182BE7" w:rsidRDefault="00182BE7" w:rsidP="00182BE7">
      <w:pPr>
        <w:spacing w:line="640" w:lineRule="exact"/>
        <w:jc w:val="center"/>
        <w:rPr>
          <w:rFonts w:ascii="黑体" w:eastAsia="黑体"/>
          <w:b/>
          <w:sz w:val="52"/>
          <w:szCs w:val="52"/>
        </w:rPr>
      </w:pPr>
    </w:p>
    <w:p w:rsidR="00182BE7" w:rsidRPr="001321DB" w:rsidRDefault="00622C63" w:rsidP="00182BE7">
      <w:pPr>
        <w:spacing w:line="640" w:lineRule="exact"/>
        <w:jc w:val="center"/>
        <w:rPr>
          <w:rFonts w:ascii="黑体" w:eastAsia="黑体"/>
          <w:b/>
          <w:sz w:val="52"/>
          <w:szCs w:val="52"/>
        </w:rPr>
      </w:pPr>
      <w:r>
        <w:rPr>
          <w:rFonts w:ascii="黑体" w:eastAsia="黑体" w:hint="eastAsia"/>
          <w:b/>
          <w:sz w:val="52"/>
          <w:szCs w:val="52"/>
        </w:rPr>
        <w:t>统计局</w:t>
      </w:r>
      <w:r w:rsidR="00182BE7">
        <w:rPr>
          <w:rFonts w:ascii="黑体" w:eastAsia="黑体"/>
          <w:b/>
          <w:sz w:val="52"/>
          <w:szCs w:val="52"/>
        </w:rPr>
        <w:t>2018</w:t>
      </w:r>
      <w:r w:rsidR="00182BE7">
        <w:rPr>
          <w:rFonts w:ascii="黑体" w:eastAsia="黑体" w:hint="eastAsia"/>
          <w:b/>
          <w:sz w:val="52"/>
          <w:szCs w:val="52"/>
        </w:rPr>
        <w:t>年</w:t>
      </w:r>
      <w:r w:rsidR="00182BE7" w:rsidRPr="001321DB">
        <w:rPr>
          <w:rFonts w:ascii="黑体" w:eastAsia="黑体" w:hint="eastAsia"/>
          <w:b/>
          <w:sz w:val="52"/>
          <w:szCs w:val="52"/>
        </w:rPr>
        <w:t>度</w:t>
      </w:r>
      <w:r w:rsidR="00182BE7">
        <w:rPr>
          <w:rFonts w:ascii="黑体" w:eastAsia="黑体" w:hint="eastAsia"/>
          <w:b/>
          <w:sz w:val="52"/>
          <w:szCs w:val="52"/>
        </w:rPr>
        <w:t>部门预</w:t>
      </w:r>
      <w:r w:rsidR="00182BE7" w:rsidRPr="001321DB">
        <w:rPr>
          <w:rFonts w:ascii="黑体" w:eastAsia="黑体" w:hint="eastAsia"/>
          <w:b/>
          <w:sz w:val="52"/>
          <w:szCs w:val="52"/>
        </w:rPr>
        <w:t>算</w:t>
      </w:r>
    </w:p>
    <w:p w:rsidR="00182BE7" w:rsidRDefault="00182BE7" w:rsidP="00182BE7">
      <w:pPr>
        <w:rPr>
          <w:sz w:val="44"/>
          <w:szCs w:val="44"/>
        </w:rPr>
      </w:pPr>
    </w:p>
    <w:p w:rsidR="00182BE7" w:rsidRPr="001C67CF"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Pr="006509C3" w:rsidRDefault="00182BE7" w:rsidP="00182BE7">
      <w:pPr>
        <w:jc w:val="center"/>
        <w:rPr>
          <w:rFonts w:ascii="宋体" w:hAnsi="宋体"/>
          <w:sz w:val="32"/>
          <w:szCs w:val="32"/>
          <w:u w:val="single"/>
        </w:rPr>
      </w:pPr>
      <w:r>
        <w:rPr>
          <w:rFonts w:ascii="宋体" w:hAnsi="宋体" w:hint="eastAsia"/>
          <w:sz w:val="32"/>
          <w:szCs w:val="32"/>
          <w:u w:val="single"/>
        </w:rPr>
        <w:t>2018</w:t>
      </w:r>
      <w:r w:rsidRPr="00D57776">
        <w:rPr>
          <w:rFonts w:ascii="宋体" w:hAnsi="宋体" w:hint="eastAsia"/>
          <w:sz w:val="32"/>
          <w:szCs w:val="32"/>
        </w:rPr>
        <w:t>年</w:t>
      </w:r>
      <w:r>
        <w:rPr>
          <w:rFonts w:ascii="宋体" w:hAnsi="宋体" w:hint="eastAsia"/>
          <w:sz w:val="32"/>
          <w:szCs w:val="32"/>
          <w:u w:val="single"/>
        </w:rPr>
        <w:t>05</w:t>
      </w:r>
      <w:r w:rsidRPr="00D57776">
        <w:rPr>
          <w:rFonts w:ascii="宋体" w:hAnsi="宋体" w:hint="eastAsia"/>
          <w:sz w:val="32"/>
          <w:szCs w:val="32"/>
        </w:rPr>
        <w:t>月</w:t>
      </w:r>
      <w:r>
        <w:rPr>
          <w:rFonts w:ascii="宋体" w:hAnsi="宋体" w:hint="eastAsia"/>
          <w:sz w:val="32"/>
          <w:szCs w:val="32"/>
          <w:u w:val="single"/>
        </w:rPr>
        <w:t>28</w:t>
      </w:r>
      <w:r w:rsidRPr="00524045">
        <w:rPr>
          <w:rFonts w:ascii="宋体" w:hAnsi="宋体" w:hint="eastAsia"/>
          <w:sz w:val="32"/>
          <w:szCs w:val="32"/>
        </w:rPr>
        <w:t>日</w:t>
      </w:r>
    </w:p>
    <w:p w:rsidR="00182BE7" w:rsidRDefault="00182BE7" w:rsidP="00182BE7">
      <w:pPr>
        <w:rPr>
          <w:sz w:val="44"/>
          <w:szCs w:val="44"/>
        </w:rPr>
      </w:pPr>
    </w:p>
    <w:p w:rsidR="00182BE7" w:rsidRDefault="00182BE7" w:rsidP="00182BE7">
      <w:pPr>
        <w:rPr>
          <w:sz w:val="44"/>
          <w:szCs w:val="44"/>
        </w:rPr>
      </w:pP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r w:rsidRPr="0041447B">
        <w:rPr>
          <w:rFonts w:ascii="宋体" w:hAnsi="宋体" w:hint="eastAsia"/>
          <w:b/>
          <w:sz w:val="40"/>
          <w:szCs w:val="40"/>
        </w:rPr>
        <w:t>目</w:t>
      </w:r>
      <w:r>
        <w:rPr>
          <w:rFonts w:ascii="宋体" w:hAnsi="宋体" w:hint="eastAsia"/>
          <w:b/>
          <w:sz w:val="40"/>
          <w:szCs w:val="40"/>
        </w:rPr>
        <w:t xml:space="preserve">  </w:t>
      </w:r>
      <w:r w:rsidRPr="0041447B">
        <w:rPr>
          <w:rFonts w:ascii="宋体" w:hAnsi="宋体" w:hint="eastAsia"/>
          <w:b/>
          <w:sz w:val="40"/>
          <w:szCs w:val="40"/>
        </w:rPr>
        <w:t>录</w:t>
      </w:r>
    </w:p>
    <w:p w:rsidR="00182BE7" w:rsidRDefault="00182BE7" w:rsidP="00182BE7">
      <w:pPr>
        <w:spacing w:line="460" w:lineRule="exact"/>
        <w:rPr>
          <w:rFonts w:ascii="宋体" w:hAnsi="宋体"/>
          <w:b/>
          <w:sz w:val="40"/>
          <w:szCs w:val="40"/>
        </w:rPr>
      </w:pPr>
    </w:p>
    <w:p w:rsidR="00182BE7" w:rsidRPr="00920871" w:rsidRDefault="00182BE7" w:rsidP="00182BE7">
      <w:pPr>
        <w:spacing w:beforeLines="100" w:before="312" w:afterLines="100" w:after="312" w:line="460" w:lineRule="exact"/>
        <w:rPr>
          <w:rFonts w:ascii="黑体" w:eastAsia="黑体" w:hAnsi="宋体"/>
          <w:sz w:val="32"/>
          <w:szCs w:val="32"/>
        </w:rPr>
      </w:pPr>
      <w:r w:rsidRPr="00920871">
        <w:rPr>
          <w:rFonts w:ascii="黑体" w:eastAsia="黑体" w:hAnsi="宋体" w:hint="eastAsia"/>
          <w:sz w:val="32"/>
          <w:szCs w:val="32"/>
        </w:rPr>
        <w:t xml:space="preserve">第一部分  </w:t>
      </w:r>
      <w:r w:rsidR="00622C63">
        <w:rPr>
          <w:rFonts w:ascii="黑体" w:eastAsia="黑体" w:hAnsi="宋体" w:hint="eastAsia"/>
          <w:sz w:val="32"/>
          <w:szCs w:val="32"/>
        </w:rPr>
        <w:t>统计局</w:t>
      </w:r>
      <w:r w:rsidRPr="00920871">
        <w:rPr>
          <w:rFonts w:ascii="黑体" w:eastAsia="黑体" w:hAnsi="宋体" w:hint="eastAsia"/>
          <w:sz w:val="32"/>
          <w:szCs w:val="32"/>
        </w:rPr>
        <w:t>概况</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一、部门预算单位构成</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二、部门职责和机构设置</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 xml:space="preserve">第二部分  </w:t>
      </w:r>
      <w:r w:rsidR="00622C63">
        <w:rPr>
          <w:rFonts w:ascii="黑体" w:eastAsia="黑体" w:hAnsi="宋体" w:hint="eastAsia"/>
          <w:sz w:val="32"/>
          <w:szCs w:val="32"/>
        </w:rPr>
        <w:t>统计局</w:t>
      </w:r>
      <w:r>
        <w:rPr>
          <w:rFonts w:ascii="黑体" w:eastAsia="黑体" w:hAnsi="宋体"/>
          <w:sz w:val="32"/>
          <w:szCs w:val="32"/>
        </w:rPr>
        <w:t>2018</w:t>
      </w:r>
      <w:r>
        <w:rPr>
          <w:rFonts w:ascii="黑体" w:eastAsia="黑体" w:hAnsi="宋体" w:hint="eastAsia"/>
          <w:sz w:val="32"/>
          <w:szCs w:val="32"/>
        </w:rPr>
        <w:t>年度部门预</w:t>
      </w:r>
      <w:r w:rsidRPr="001431FB">
        <w:rPr>
          <w:rFonts w:ascii="黑体" w:eastAsia="黑体" w:hAnsi="宋体" w:hint="eastAsia"/>
          <w:sz w:val="32"/>
          <w:szCs w:val="32"/>
        </w:rPr>
        <w:t>算</w:t>
      </w:r>
      <w:r>
        <w:rPr>
          <w:rFonts w:ascii="黑体" w:eastAsia="黑体" w:hAnsi="宋体" w:hint="eastAsia"/>
          <w:sz w:val="32"/>
          <w:szCs w:val="32"/>
        </w:rPr>
        <w:t>明细</w:t>
      </w:r>
      <w:r w:rsidRPr="001431FB">
        <w:rPr>
          <w:rFonts w:ascii="黑体" w:eastAsia="黑体" w:hAnsi="宋体" w:hint="eastAsia"/>
          <w:sz w:val="32"/>
          <w:szCs w:val="32"/>
        </w:rPr>
        <w:t>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一、财政拨款收支总表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二、一般公共预算支出表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三、一般公共预算基本支出表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四、一般公共预算“三公”经费支出表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五、政府性基金预算支出表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六、部门收支总表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七、部门收入总表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八、部门支出总表</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 xml:space="preserve">第三部分  </w:t>
      </w:r>
      <w:r w:rsidR="00622C63">
        <w:rPr>
          <w:rFonts w:ascii="黑体" w:eastAsia="黑体" w:hAnsi="宋体" w:hint="eastAsia"/>
          <w:sz w:val="32"/>
          <w:szCs w:val="32"/>
        </w:rPr>
        <w:t>统计局</w:t>
      </w:r>
      <w:r>
        <w:rPr>
          <w:rFonts w:ascii="黑体" w:eastAsia="黑体" w:hAnsi="宋体"/>
          <w:sz w:val="32"/>
          <w:szCs w:val="32"/>
        </w:rPr>
        <w:t>2018</w:t>
      </w:r>
      <w:r>
        <w:rPr>
          <w:rFonts w:ascii="黑体" w:eastAsia="黑体" w:hAnsi="宋体" w:hint="eastAsia"/>
          <w:sz w:val="32"/>
          <w:szCs w:val="32"/>
        </w:rPr>
        <w:t>年度部门预</w:t>
      </w:r>
      <w:r w:rsidRPr="001431FB">
        <w:rPr>
          <w:rFonts w:ascii="黑体" w:eastAsia="黑体" w:hAnsi="宋体" w:hint="eastAsia"/>
          <w:sz w:val="32"/>
          <w:szCs w:val="32"/>
        </w:rPr>
        <w:t>算</w:t>
      </w:r>
      <w:r>
        <w:rPr>
          <w:rFonts w:ascii="黑体" w:eastAsia="黑体" w:hAnsi="宋体" w:hint="eastAsia"/>
          <w:sz w:val="32"/>
          <w:szCs w:val="32"/>
        </w:rPr>
        <w:t>数据分析</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第四部分  名词解释</w:t>
      </w: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p>
    <w:p w:rsidR="00182BE7" w:rsidRPr="00B97D4E" w:rsidRDefault="00182BE7" w:rsidP="00182BE7">
      <w:pPr>
        <w:spacing w:line="460" w:lineRule="exact"/>
        <w:jc w:val="center"/>
        <w:rPr>
          <w:rFonts w:ascii="黑体" w:eastAsia="黑体" w:hAnsi="宋体"/>
          <w:sz w:val="44"/>
          <w:szCs w:val="44"/>
        </w:rPr>
      </w:pPr>
      <w:r w:rsidRPr="00B97D4E">
        <w:rPr>
          <w:rFonts w:ascii="黑体" w:eastAsia="黑体" w:hAnsi="宋体" w:hint="eastAsia"/>
          <w:sz w:val="44"/>
          <w:szCs w:val="44"/>
        </w:rPr>
        <w:lastRenderedPageBreak/>
        <w:t xml:space="preserve">第一部分 </w:t>
      </w:r>
    </w:p>
    <w:p w:rsidR="00182BE7" w:rsidRPr="00B97D4E" w:rsidRDefault="00182BE7" w:rsidP="00182BE7">
      <w:pPr>
        <w:spacing w:line="460" w:lineRule="exact"/>
        <w:jc w:val="center"/>
        <w:rPr>
          <w:rFonts w:ascii="黑体" w:eastAsia="黑体" w:hAnsi="宋体"/>
          <w:sz w:val="44"/>
          <w:szCs w:val="44"/>
        </w:rPr>
      </w:pPr>
    </w:p>
    <w:p w:rsidR="00182BE7" w:rsidRPr="00B97D4E" w:rsidRDefault="00622C63" w:rsidP="00182BE7">
      <w:pPr>
        <w:spacing w:line="460" w:lineRule="exact"/>
        <w:jc w:val="center"/>
        <w:rPr>
          <w:rFonts w:ascii="黑体" w:eastAsia="黑体" w:hAnsi="宋体"/>
          <w:sz w:val="44"/>
          <w:szCs w:val="44"/>
        </w:rPr>
      </w:pPr>
      <w:r>
        <w:rPr>
          <w:rFonts w:ascii="黑体" w:eastAsia="黑体" w:hAnsi="宋体" w:hint="eastAsia"/>
          <w:sz w:val="44"/>
          <w:szCs w:val="44"/>
        </w:rPr>
        <w:t>统计局</w:t>
      </w:r>
      <w:r w:rsidR="00182BE7" w:rsidRPr="00B97D4E">
        <w:rPr>
          <w:rFonts w:ascii="黑体" w:eastAsia="黑体" w:hAnsi="宋体" w:hint="eastAsia"/>
          <w:sz w:val="44"/>
          <w:szCs w:val="44"/>
        </w:rPr>
        <w:t>概况</w:t>
      </w:r>
    </w:p>
    <w:p w:rsidR="00182BE7" w:rsidRDefault="00182BE7" w:rsidP="00182BE7">
      <w:pPr>
        <w:spacing w:line="460" w:lineRule="exact"/>
        <w:jc w:val="center"/>
        <w:rPr>
          <w:rFonts w:ascii="黑体" w:eastAsia="黑体" w:hAnsi="宋体"/>
          <w:sz w:val="48"/>
          <w:szCs w:val="48"/>
        </w:rPr>
      </w:pPr>
    </w:p>
    <w:p w:rsidR="00182BE7" w:rsidRPr="00C5078B" w:rsidRDefault="00182BE7" w:rsidP="00182BE7">
      <w:pPr>
        <w:ind w:firstLineChars="196" w:firstLine="630"/>
        <w:rPr>
          <w:rFonts w:ascii="黑体" w:eastAsia="黑体" w:hAnsi="宋体"/>
          <w:b/>
          <w:sz w:val="32"/>
          <w:szCs w:val="32"/>
        </w:rPr>
      </w:pPr>
      <w:r w:rsidRPr="00C5078B">
        <w:rPr>
          <w:rFonts w:ascii="黑体" w:eastAsia="黑体" w:hAnsi="宋体" w:hint="eastAsia"/>
          <w:b/>
          <w:sz w:val="32"/>
          <w:szCs w:val="32"/>
        </w:rPr>
        <w:t>一、</w:t>
      </w:r>
      <w:r>
        <w:rPr>
          <w:rFonts w:ascii="黑体" w:eastAsia="黑体" w:hAnsi="宋体" w:hint="eastAsia"/>
          <w:b/>
          <w:sz w:val="32"/>
          <w:szCs w:val="32"/>
        </w:rPr>
        <w:t>部门预算</w:t>
      </w:r>
      <w:r>
        <w:rPr>
          <w:rFonts w:ascii="黑体" w:eastAsia="黑体" w:hAnsi="宋体"/>
          <w:b/>
          <w:sz w:val="32"/>
          <w:szCs w:val="32"/>
        </w:rPr>
        <w:t>单位构成</w:t>
      </w:r>
    </w:p>
    <w:p w:rsidR="00AA1BA1" w:rsidRDefault="005978A7" w:rsidP="00AA1BA1">
      <w:pPr>
        <w:ind w:firstLineChars="196" w:firstLine="627"/>
        <w:rPr>
          <w:rFonts w:ascii="仿宋_GB2312" w:eastAsia="仿宋_GB2312"/>
          <w:sz w:val="32"/>
          <w:szCs w:val="32"/>
        </w:rPr>
      </w:pPr>
      <w:r>
        <w:rPr>
          <w:rFonts w:ascii="仿宋_GB2312" w:eastAsia="仿宋_GB2312" w:hint="eastAsia"/>
          <w:sz w:val="32"/>
          <w:szCs w:val="32"/>
        </w:rPr>
        <w:t>无</w:t>
      </w:r>
    </w:p>
    <w:p w:rsidR="00182BE7" w:rsidRPr="00C5078B" w:rsidRDefault="00182BE7" w:rsidP="00AA1BA1">
      <w:pPr>
        <w:ind w:firstLineChars="196" w:firstLine="630"/>
        <w:rPr>
          <w:rFonts w:ascii="黑体" w:eastAsia="黑体" w:hAnsi="宋体"/>
          <w:b/>
          <w:sz w:val="32"/>
          <w:szCs w:val="32"/>
        </w:rPr>
      </w:pPr>
      <w:r w:rsidRPr="00C5078B">
        <w:rPr>
          <w:rFonts w:ascii="黑体" w:eastAsia="黑体" w:hAnsi="宋体" w:hint="eastAsia"/>
          <w:b/>
          <w:sz w:val="32"/>
          <w:szCs w:val="32"/>
        </w:rPr>
        <w:t>二、</w:t>
      </w:r>
      <w:r>
        <w:rPr>
          <w:rFonts w:ascii="黑体" w:eastAsia="黑体" w:hAnsi="宋体" w:hint="eastAsia"/>
          <w:b/>
          <w:sz w:val="32"/>
          <w:szCs w:val="32"/>
        </w:rPr>
        <w:t>部门</w:t>
      </w:r>
      <w:r>
        <w:rPr>
          <w:rFonts w:ascii="黑体" w:eastAsia="黑体" w:hAnsi="宋体"/>
          <w:b/>
          <w:sz w:val="32"/>
          <w:szCs w:val="32"/>
        </w:rPr>
        <w:t>职责和</w:t>
      </w:r>
      <w:r>
        <w:rPr>
          <w:rFonts w:ascii="黑体" w:eastAsia="黑体" w:hAnsi="宋体" w:hint="eastAsia"/>
          <w:b/>
          <w:sz w:val="32"/>
          <w:szCs w:val="32"/>
        </w:rPr>
        <w:t>机构设置</w:t>
      </w:r>
    </w:p>
    <w:p w:rsidR="00182BE7" w:rsidRPr="00AC2F74" w:rsidRDefault="00182BE7" w:rsidP="00182BE7">
      <w:pPr>
        <w:ind w:firstLineChars="200" w:firstLine="640"/>
        <w:rPr>
          <w:rFonts w:ascii="仿宋_GB2312" w:eastAsia="仿宋_GB2312"/>
          <w:sz w:val="32"/>
          <w:szCs w:val="32"/>
        </w:rPr>
      </w:pPr>
      <w:r w:rsidRPr="00AC2F74">
        <w:rPr>
          <w:rFonts w:ascii="仿宋_GB2312" w:eastAsia="仿宋_GB2312" w:hint="eastAsia"/>
          <w:sz w:val="32"/>
          <w:szCs w:val="32"/>
        </w:rPr>
        <w:t>（一）部门职责。</w:t>
      </w:r>
    </w:p>
    <w:p w:rsidR="00622C63" w:rsidRPr="00622C63" w:rsidRDefault="00AD4DFB" w:rsidP="00622C63">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1.</w:t>
      </w:r>
      <w:r w:rsidR="00622C63" w:rsidRPr="00622C63">
        <w:rPr>
          <w:rFonts w:ascii="仿宋" w:eastAsia="仿宋" w:hAnsi="仿宋" w:cs="仿宋" w:hint="eastAsia"/>
          <w:sz w:val="32"/>
          <w:szCs w:val="32"/>
        </w:rPr>
        <w:t>按照国家、自治区、市有关法律、法规、政策，制订全县统计改革方案、统计调查方案；组织领导和综合协调各部门、各乡（镇）的统计工作及国民经济核算工作；监督检查全县统计法律、法规的实施。</w:t>
      </w:r>
    </w:p>
    <w:p w:rsidR="00622C63" w:rsidRPr="00622C63" w:rsidRDefault="00622C63" w:rsidP="00622C63">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2.</w:t>
      </w:r>
      <w:r w:rsidRPr="00622C63">
        <w:rPr>
          <w:rFonts w:ascii="仿宋" w:eastAsia="仿宋" w:hAnsi="仿宋" w:cs="仿宋" w:hint="eastAsia"/>
          <w:sz w:val="32"/>
          <w:szCs w:val="32"/>
        </w:rPr>
        <w:t>根据宏观管理和科学决策的需要，建立健全国民经济核算体系和统计指标体系；以全国统一的基本统计报表为基础，制订本县统一的基本统计报表制度。</w:t>
      </w:r>
    </w:p>
    <w:p w:rsidR="00622C63" w:rsidRPr="00622C63" w:rsidRDefault="00622C63" w:rsidP="00622C63">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3.</w:t>
      </w:r>
      <w:r w:rsidRPr="00622C63">
        <w:rPr>
          <w:rFonts w:ascii="仿宋" w:eastAsia="仿宋" w:hAnsi="仿宋" w:cs="仿宋" w:hint="eastAsia"/>
          <w:sz w:val="32"/>
          <w:szCs w:val="32"/>
        </w:rPr>
        <w:t>按照自治区人民政府、市政府和县人民政府的统一部署，组织实施重大的国情、国力和区情、区力及地情、地力及县情、</w:t>
      </w:r>
      <w:proofErr w:type="gramStart"/>
      <w:r w:rsidRPr="00622C63">
        <w:rPr>
          <w:rFonts w:ascii="仿宋" w:eastAsia="仿宋" w:hAnsi="仿宋" w:cs="仿宋" w:hint="eastAsia"/>
          <w:sz w:val="32"/>
          <w:szCs w:val="32"/>
        </w:rPr>
        <w:t>县力的</w:t>
      </w:r>
      <w:proofErr w:type="gramEnd"/>
      <w:r w:rsidRPr="00622C63">
        <w:rPr>
          <w:rFonts w:ascii="仿宋" w:eastAsia="仿宋" w:hAnsi="仿宋" w:cs="仿宋" w:hint="eastAsia"/>
          <w:sz w:val="32"/>
          <w:szCs w:val="32"/>
        </w:rPr>
        <w:t>社会经济调查，统一协调各乡（镇）各部门的社会经济抽样调查和统计调查计划、调查方案；负责全县统计报表的管理工作。</w:t>
      </w:r>
    </w:p>
    <w:p w:rsidR="00622C63" w:rsidRPr="00622C63" w:rsidRDefault="00622C63" w:rsidP="00622C63">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4.</w:t>
      </w:r>
      <w:r w:rsidRPr="00622C63">
        <w:rPr>
          <w:rFonts w:ascii="仿宋" w:eastAsia="仿宋" w:hAnsi="仿宋" w:cs="仿宋" w:hint="eastAsia"/>
          <w:sz w:val="32"/>
          <w:szCs w:val="32"/>
        </w:rPr>
        <w:t>搜集、整理、提供县内外基本统计资料，对国民经济、社会发展和科技进步情况进行统计分析、统计预测和统计监督；向县委、县政府及有关部门提供决策依据。</w:t>
      </w:r>
    </w:p>
    <w:p w:rsidR="00622C63" w:rsidRPr="00622C63" w:rsidRDefault="00622C63" w:rsidP="00622C63">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lastRenderedPageBreak/>
        <w:t>5.</w:t>
      </w:r>
      <w:r w:rsidRPr="00622C63">
        <w:rPr>
          <w:rFonts w:ascii="仿宋" w:eastAsia="仿宋" w:hAnsi="仿宋" w:cs="仿宋" w:hint="eastAsia"/>
          <w:sz w:val="32"/>
          <w:szCs w:val="32"/>
        </w:rPr>
        <w:t>统一核定、管理、公布出版全县基本统计资料；建立和完善统计信息发布制度；规划、管理全县统计信息咨询服务行业，培育和发展统计信息咨询服务市场；组织社会经济发展评价。</w:t>
      </w:r>
    </w:p>
    <w:p w:rsidR="00622C63" w:rsidRPr="00622C63" w:rsidRDefault="00622C63" w:rsidP="00622C63">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6.</w:t>
      </w:r>
      <w:r w:rsidRPr="00622C63">
        <w:rPr>
          <w:rFonts w:ascii="仿宋" w:eastAsia="仿宋" w:hAnsi="仿宋" w:cs="仿宋" w:hint="eastAsia"/>
          <w:sz w:val="32"/>
          <w:szCs w:val="32"/>
        </w:rPr>
        <w:t>建立健全并管理全县统计信息自动化体系和统计数据体系，指导各乡镇、各部门的统计信息网络建设和数据库建设。</w:t>
      </w:r>
    </w:p>
    <w:p w:rsidR="00622C63" w:rsidRPr="00622C63" w:rsidRDefault="00622C63" w:rsidP="00622C63">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7.</w:t>
      </w:r>
      <w:r w:rsidRPr="00622C63">
        <w:rPr>
          <w:rFonts w:ascii="仿宋" w:eastAsia="仿宋" w:hAnsi="仿宋" w:cs="仿宋" w:hint="eastAsia"/>
          <w:sz w:val="32"/>
          <w:szCs w:val="32"/>
        </w:rPr>
        <w:t>指导全县统计专业技术队伍建设；协助有关部门组织实施全县统计专业人员职务评聘和从业资格认定工作；监督管理由自治区、市财政和县财政投资的统计经费和专项基本建设投资。</w:t>
      </w:r>
    </w:p>
    <w:p w:rsidR="00182BE7" w:rsidRPr="005978A7" w:rsidRDefault="00622C63" w:rsidP="00622C63">
      <w:pPr>
        <w:ind w:firstLineChars="200" w:firstLine="640"/>
        <w:jc w:val="left"/>
        <w:rPr>
          <w:rFonts w:ascii="仿宋" w:eastAsia="仿宋" w:hAnsi="仿宋" w:cs="仿宋"/>
          <w:sz w:val="32"/>
          <w:szCs w:val="32"/>
        </w:rPr>
      </w:pPr>
      <w:r>
        <w:rPr>
          <w:rFonts w:ascii="仿宋" w:eastAsia="仿宋" w:hAnsi="仿宋" w:cs="仿宋" w:hint="eastAsia"/>
          <w:sz w:val="32"/>
          <w:szCs w:val="32"/>
        </w:rPr>
        <w:t>8.</w:t>
      </w:r>
      <w:r w:rsidRPr="00622C63">
        <w:rPr>
          <w:rFonts w:ascii="仿宋" w:eastAsia="仿宋" w:hAnsi="仿宋" w:cs="仿宋" w:hint="eastAsia"/>
          <w:sz w:val="32"/>
          <w:szCs w:val="32"/>
        </w:rPr>
        <w:t>承办县委、县政府和上级有关部门交办的其他事项。</w:t>
      </w:r>
      <w:r w:rsidR="00182BE7" w:rsidRPr="0030130F">
        <w:rPr>
          <w:rFonts w:ascii="仿宋_GB2312" w:eastAsia="仿宋_GB2312" w:hint="eastAsia"/>
          <w:sz w:val="32"/>
          <w:szCs w:val="32"/>
        </w:rPr>
        <w:t xml:space="preserve">                                  </w:t>
      </w:r>
    </w:p>
    <w:p w:rsidR="00182BE7" w:rsidRPr="00AC2F74" w:rsidRDefault="00182BE7" w:rsidP="00182BE7">
      <w:pPr>
        <w:ind w:firstLineChars="200" w:firstLine="640"/>
        <w:rPr>
          <w:rFonts w:ascii="仿宋_GB2312" w:eastAsia="仿宋_GB2312"/>
          <w:sz w:val="32"/>
          <w:szCs w:val="32"/>
        </w:rPr>
      </w:pPr>
      <w:r w:rsidRPr="00AC2F74">
        <w:rPr>
          <w:rFonts w:ascii="仿宋_GB2312" w:eastAsia="仿宋_GB2312" w:hint="eastAsia"/>
          <w:sz w:val="32"/>
          <w:szCs w:val="32"/>
        </w:rPr>
        <w:t>（二）部门机构设置</w:t>
      </w:r>
      <w:r>
        <w:rPr>
          <w:rFonts w:ascii="仿宋_GB2312" w:eastAsia="仿宋_GB2312" w:hint="eastAsia"/>
          <w:sz w:val="32"/>
          <w:szCs w:val="32"/>
        </w:rPr>
        <w:t>。</w:t>
      </w:r>
    </w:p>
    <w:p w:rsidR="00182BE7" w:rsidRPr="00157716" w:rsidRDefault="00622C63" w:rsidP="00622C63">
      <w:pPr>
        <w:spacing w:line="460" w:lineRule="exact"/>
        <w:ind w:firstLineChars="200" w:firstLine="640"/>
        <w:jc w:val="left"/>
        <w:rPr>
          <w:rFonts w:ascii="仿宋" w:eastAsia="仿宋" w:hAnsi="仿宋" w:cs="仿宋"/>
          <w:sz w:val="32"/>
          <w:szCs w:val="32"/>
        </w:rPr>
      </w:pPr>
      <w:r w:rsidRPr="00622C63">
        <w:rPr>
          <w:rFonts w:ascii="仿宋" w:eastAsia="仿宋" w:hAnsi="仿宋" w:cs="仿宋" w:hint="eastAsia"/>
          <w:sz w:val="32"/>
          <w:szCs w:val="32"/>
        </w:rPr>
        <w:t>申扎县统计局和社会经济调查队</w:t>
      </w:r>
      <w:r w:rsidR="00182BE7">
        <w:rPr>
          <w:rFonts w:ascii="黑体" w:eastAsia="黑体"/>
          <w:sz w:val="32"/>
          <w:szCs w:val="32"/>
        </w:rPr>
        <w:br w:type="page"/>
      </w:r>
    </w:p>
    <w:p w:rsidR="00182BE7" w:rsidRPr="00B97D4E" w:rsidRDefault="00182BE7" w:rsidP="00182BE7">
      <w:pPr>
        <w:spacing w:line="460" w:lineRule="exact"/>
        <w:jc w:val="center"/>
        <w:rPr>
          <w:rFonts w:ascii="黑体" w:eastAsia="黑体" w:hAnsi="宋体"/>
          <w:sz w:val="44"/>
          <w:szCs w:val="44"/>
        </w:rPr>
      </w:pPr>
      <w:r w:rsidRPr="00B97D4E">
        <w:rPr>
          <w:rFonts w:ascii="黑体" w:eastAsia="黑体" w:hAnsi="宋体" w:hint="eastAsia"/>
          <w:sz w:val="44"/>
          <w:szCs w:val="44"/>
        </w:rPr>
        <w:lastRenderedPageBreak/>
        <w:t>第二部分</w:t>
      </w:r>
    </w:p>
    <w:p w:rsidR="00182BE7" w:rsidRPr="00B97D4E" w:rsidRDefault="00182BE7" w:rsidP="00182BE7">
      <w:pPr>
        <w:spacing w:line="460" w:lineRule="exact"/>
        <w:jc w:val="center"/>
        <w:rPr>
          <w:rFonts w:ascii="黑体" w:eastAsia="黑体" w:hAnsi="宋体"/>
          <w:sz w:val="44"/>
          <w:szCs w:val="44"/>
        </w:rPr>
      </w:pPr>
    </w:p>
    <w:p w:rsidR="00182BE7" w:rsidRPr="00B97D4E" w:rsidRDefault="00622C63" w:rsidP="00182BE7">
      <w:pPr>
        <w:spacing w:line="460" w:lineRule="exact"/>
        <w:jc w:val="center"/>
        <w:rPr>
          <w:rFonts w:ascii="黑体" w:eastAsia="黑体"/>
          <w:sz w:val="44"/>
          <w:szCs w:val="44"/>
        </w:rPr>
      </w:pPr>
      <w:r>
        <w:rPr>
          <w:rFonts w:ascii="黑体" w:eastAsia="黑体" w:hAnsi="宋体" w:hint="eastAsia"/>
          <w:sz w:val="44"/>
          <w:szCs w:val="44"/>
        </w:rPr>
        <w:t>统计局</w:t>
      </w:r>
      <w:r w:rsidR="00182BE7">
        <w:rPr>
          <w:rFonts w:ascii="黑体" w:eastAsia="黑体" w:hAnsi="宋体"/>
          <w:sz w:val="44"/>
          <w:szCs w:val="44"/>
        </w:rPr>
        <w:t>2018</w:t>
      </w:r>
      <w:r w:rsidR="00182BE7" w:rsidRPr="00B97D4E">
        <w:rPr>
          <w:rFonts w:ascii="黑体" w:eastAsia="黑体" w:hAnsi="宋体" w:hint="eastAsia"/>
          <w:sz w:val="44"/>
          <w:szCs w:val="44"/>
        </w:rPr>
        <w:t>年度预算明细表</w:t>
      </w:r>
    </w:p>
    <w:p w:rsidR="00182BE7" w:rsidRDefault="00182BE7" w:rsidP="00182BE7">
      <w:pPr>
        <w:spacing w:beforeLines="50" w:before="156" w:afterLines="50" w:after="156"/>
        <w:jc w:val="center"/>
        <w:rPr>
          <w:rFonts w:ascii="黑体" w:eastAsia="黑体"/>
          <w:sz w:val="32"/>
          <w:szCs w:val="32"/>
        </w:rPr>
      </w:pPr>
      <w:r>
        <w:rPr>
          <w:rFonts w:ascii="黑体" w:eastAsia="黑体" w:hint="eastAsia"/>
          <w:sz w:val="32"/>
          <w:szCs w:val="32"/>
        </w:rPr>
        <w:t>（表格详见附件）</w:t>
      </w: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rPr>
          <w:rFonts w:ascii="黑体" w:eastAsia="黑体" w:hAnsi="宋体"/>
          <w:sz w:val="48"/>
          <w:szCs w:val="48"/>
        </w:rPr>
      </w:pPr>
    </w:p>
    <w:p w:rsidR="00182BE7" w:rsidRDefault="00182BE7" w:rsidP="00182BE7">
      <w:pPr>
        <w:rPr>
          <w:rFonts w:ascii="黑体" w:eastAsia="黑体" w:hAnsi="宋体"/>
          <w:sz w:val="48"/>
          <w:szCs w:val="48"/>
        </w:rPr>
      </w:pPr>
    </w:p>
    <w:p w:rsidR="00182BE7" w:rsidRDefault="00182BE7" w:rsidP="00182BE7">
      <w:pPr>
        <w:jc w:val="center"/>
        <w:rPr>
          <w:rFonts w:ascii="黑体" w:eastAsia="黑体" w:hAnsi="宋体"/>
          <w:sz w:val="48"/>
          <w:szCs w:val="48"/>
        </w:rPr>
      </w:pPr>
    </w:p>
    <w:p w:rsidR="00182BE7" w:rsidRPr="00B97D4E" w:rsidRDefault="00182BE7" w:rsidP="00182BE7">
      <w:pPr>
        <w:jc w:val="center"/>
        <w:rPr>
          <w:rFonts w:ascii="黑体" w:eastAsia="黑体" w:hAnsi="宋体"/>
          <w:sz w:val="44"/>
          <w:szCs w:val="44"/>
        </w:rPr>
      </w:pPr>
      <w:r w:rsidRPr="00B97D4E">
        <w:rPr>
          <w:rFonts w:ascii="黑体" w:eastAsia="黑体" w:hAnsi="宋体" w:hint="eastAsia"/>
          <w:sz w:val="44"/>
          <w:szCs w:val="44"/>
        </w:rPr>
        <w:lastRenderedPageBreak/>
        <w:t>第三部分</w:t>
      </w:r>
    </w:p>
    <w:p w:rsidR="00182BE7" w:rsidRPr="00B97D4E" w:rsidRDefault="00622C63" w:rsidP="00182BE7">
      <w:pPr>
        <w:spacing w:beforeLines="100" w:before="312" w:afterLines="100" w:after="312" w:line="460" w:lineRule="exact"/>
        <w:jc w:val="center"/>
        <w:rPr>
          <w:rFonts w:ascii="黑体" w:eastAsia="黑体" w:hAnsi="宋体"/>
          <w:sz w:val="44"/>
          <w:szCs w:val="44"/>
        </w:rPr>
      </w:pPr>
      <w:r>
        <w:rPr>
          <w:rFonts w:ascii="黑体" w:eastAsia="黑体" w:hAnsi="宋体" w:hint="eastAsia"/>
          <w:sz w:val="44"/>
          <w:szCs w:val="44"/>
        </w:rPr>
        <w:t>统计局</w:t>
      </w:r>
      <w:r w:rsidR="00182BE7" w:rsidRPr="00B97D4E">
        <w:rPr>
          <w:rFonts w:ascii="黑体" w:eastAsia="黑体" w:hAnsi="宋体"/>
          <w:sz w:val="44"/>
          <w:szCs w:val="44"/>
        </w:rPr>
        <w:t>2018</w:t>
      </w:r>
      <w:r w:rsidR="00182BE7" w:rsidRPr="00B97D4E">
        <w:rPr>
          <w:rFonts w:ascii="黑体" w:eastAsia="黑体" w:hAnsi="宋体" w:hint="eastAsia"/>
          <w:sz w:val="44"/>
          <w:szCs w:val="44"/>
        </w:rPr>
        <w:t>年度部门预算数据分析</w:t>
      </w:r>
    </w:p>
    <w:p w:rsidR="00182BE7" w:rsidRDefault="00182BE7" w:rsidP="00182BE7">
      <w:pPr>
        <w:spacing w:line="560" w:lineRule="exact"/>
        <w:ind w:firstLineChars="196" w:firstLine="627"/>
        <w:rPr>
          <w:rFonts w:ascii="黑体" w:eastAsia="黑体" w:hAnsi="宋体"/>
          <w:sz w:val="32"/>
          <w:szCs w:val="32"/>
        </w:rPr>
      </w:pPr>
      <w:r w:rsidRPr="0080667E">
        <w:rPr>
          <w:rFonts w:ascii="黑体" w:eastAsia="黑体" w:hAnsi="宋体" w:hint="eastAsia"/>
          <w:sz w:val="32"/>
          <w:szCs w:val="32"/>
        </w:rPr>
        <w:t>一、</w:t>
      </w:r>
      <w:r>
        <w:rPr>
          <w:rFonts w:ascii="黑体" w:eastAsia="黑体" w:hAnsi="宋体"/>
          <w:sz w:val="32"/>
          <w:szCs w:val="32"/>
        </w:rPr>
        <w:t>2018</w:t>
      </w:r>
      <w:r>
        <w:rPr>
          <w:rFonts w:ascii="黑体" w:eastAsia="黑体" w:hAnsi="宋体" w:hint="eastAsia"/>
          <w:sz w:val="32"/>
          <w:szCs w:val="32"/>
        </w:rPr>
        <w:t>年度财政拨款收支预算情况总体说明。</w:t>
      </w:r>
    </w:p>
    <w:p w:rsidR="00182BE7" w:rsidRPr="00B97D4E" w:rsidRDefault="00182BE7" w:rsidP="00182BE7">
      <w:pPr>
        <w:spacing w:line="560" w:lineRule="exact"/>
        <w:ind w:firstLineChars="200" w:firstLine="640"/>
        <w:rPr>
          <w:rFonts w:ascii="仿宋_GB2312" w:eastAsia="仿宋_GB2312" w:hAnsi="宋体" w:cs="宋体"/>
          <w:sz w:val="32"/>
          <w:szCs w:val="32"/>
        </w:rPr>
      </w:pPr>
      <w:r>
        <w:rPr>
          <w:rFonts w:ascii="仿宋" w:eastAsia="仿宋" w:hAnsi="仿宋" w:cs="仿宋" w:hint="eastAsia"/>
          <w:sz w:val="32"/>
        </w:rPr>
        <w:t>2018年预算安排的总财力为45833.82万元(含教育9270.5万元)，实际能分配的财力36563.32万元，其中：①原体制补助收入392万元；②一般转移性补助收入28466.12万元；③专项转移支付4466.7万元；④地方财政收入2627万元；</w:t>
      </w:r>
      <w:r>
        <w:rPr>
          <w:rFonts w:ascii="仿宋" w:eastAsia="仿宋" w:hAnsi="仿宋" w:cs="仿宋" w:hint="eastAsia"/>
          <w:bCs/>
          <w:iCs/>
          <w:sz w:val="32"/>
          <w:szCs w:val="30"/>
        </w:rPr>
        <w:t>⑤返还性收入611.5万元</w:t>
      </w:r>
      <w:r>
        <w:rPr>
          <w:rFonts w:ascii="仿宋_GB2312" w:eastAsia="仿宋_GB2312" w:hAnsi="宋体" w:cs="宋体" w:hint="eastAsia"/>
          <w:sz w:val="32"/>
          <w:szCs w:val="32"/>
        </w:rPr>
        <w:t>。比上年增加5537.9万元</w:t>
      </w:r>
    </w:p>
    <w:p w:rsidR="00182BE7" w:rsidRDefault="00182BE7" w:rsidP="00182BE7">
      <w:pPr>
        <w:spacing w:line="560" w:lineRule="exact"/>
        <w:ind w:firstLineChars="196" w:firstLine="627"/>
        <w:rPr>
          <w:rFonts w:ascii="黑体" w:eastAsia="黑体" w:hAnsi="宋体"/>
          <w:sz w:val="32"/>
          <w:szCs w:val="32"/>
        </w:rPr>
      </w:pPr>
      <w:r w:rsidRPr="0080667E">
        <w:rPr>
          <w:rFonts w:ascii="黑体" w:eastAsia="黑体" w:hAnsi="宋体" w:hint="eastAsia"/>
          <w:sz w:val="32"/>
          <w:szCs w:val="32"/>
        </w:rPr>
        <w:t>二、</w:t>
      </w:r>
      <w:r>
        <w:rPr>
          <w:rFonts w:ascii="黑体" w:eastAsia="黑体" w:hAnsi="宋体"/>
          <w:sz w:val="32"/>
          <w:szCs w:val="32"/>
        </w:rPr>
        <w:t>2018</w:t>
      </w:r>
      <w:r>
        <w:rPr>
          <w:rFonts w:ascii="黑体" w:eastAsia="黑体" w:hAnsi="宋体" w:hint="eastAsia"/>
          <w:sz w:val="32"/>
          <w:szCs w:val="32"/>
        </w:rPr>
        <w:t>年度一般公共预算当年财政拨款情况说明。</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（一）</w:t>
      </w:r>
      <w:r w:rsidRPr="006343B2">
        <w:rPr>
          <w:rFonts w:ascii="仿宋_GB2312" w:eastAsia="仿宋_GB2312" w:hAnsi="宋体" w:cs="宋体" w:hint="eastAsia"/>
          <w:sz w:val="32"/>
          <w:szCs w:val="32"/>
        </w:rPr>
        <w:t>一般公共预算当年财政拨款规模较201</w:t>
      </w:r>
      <w:r>
        <w:rPr>
          <w:rFonts w:ascii="仿宋_GB2312" w:eastAsia="仿宋_GB2312" w:hAnsi="宋体" w:cs="宋体" w:hint="eastAsia"/>
          <w:sz w:val="32"/>
          <w:szCs w:val="32"/>
        </w:rPr>
        <w:t>7年度一般公共预算拨款规模有所增加，</w:t>
      </w:r>
      <w:r w:rsidRPr="00B97D4E">
        <w:rPr>
          <w:rFonts w:ascii="仿宋_GB2312" w:eastAsia="仿宋_GB2312" w:hAnsi="宋体" w:cs="宋体" w:hint="eastAsia"/>
          <w:sz w:val="32"/>
          <w:szCs w:val="32"/>
        </w:rPr>
        <w:t>与上年预算数</w:t>
      </w:r>
      <w:r>
        <w:rPr>
          <w:rFonts w:ascii="仿宋_GB2312" w:eastAsia="仿宋_GB2312" w:hAnsi="宋体" w:cs="宋体" w:hint="eastAsia"/>
          <w:sz w:val="32"/>
          <w:szCs w:val="32"/>
        </w:rPr>
        <w:t>相比增加15838.45万元。</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（二）</w:t>
      </w:r>
      <w:r>
        <w:rPr>
          <w:rFonts w:ascii="仿宋_GB2312" w:eastAsia="仿宋_GB2312" w:hAnsi="宋体" w:cs="宋体" w:hint="eastAsia"/>
          <w:sz w:val="32"/>
          <w:szCs w:val="32"/>
        </w:rPr>
        <w:t>一般公共服务支出17226.89万元，公共安全支出3247.22万元，教育支出9973.28万元，文化体育与传媒支出543.21万元，社会保障和就业支出5846.77万元，医疗卫生与计划生育支出4083.75万元，节能环保支出119.23万元，城乡社区事务支出172.22万元，农林水事物支出2597.63万元，交通运输支出115.23万元，资源勘探信息等事物支出86.66万元，商业服务业等事务支出2万元，国土资源气象等事务支出263.73万元，住房保障支出1656万元，</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（三）一般公共预算当年财政拨款具体使用情况</w:t>
      </w:r>
      <w:r>
        <w:rPr>
          <w:rFonts w:ascii="仿宋_GB2312" w:eastAsia="仿宋_GB2312" w:hAnsi="宋体" w:cs="宋体" w:hint="eastAsia"/>
          <w:sz w:val="32"/>
          <w:szCs w:val="32"/>
        </w:rPr>
        <w:t>。</w:t>
      </w:r>
    </w:p>
    <w:p w:rsidR="00182BE7" w:rsidRDefault="00182BE7" w:rsidP="00182BE7">
      <w:pPr>
        <w:spacing w:line="560" w:lineRule="exact"/>
        <w:ind w:firstLineChars="395" w:firstLine="1264"/>
        <w:rPr>
          <w:rFonts w:ascii="仿宋_GB2312" w:eastAsia="仿宋_GB2312" w:hAnsi="宋体" w:cs="宋体"/>
          <w:sz w:val="32"/>
          <w:szCs w:val="32"/>
        </w:rPr>
      </w:pPr>
      <w:r w:rsidRPr="00B97D4E">
        <w:rPr>
          <w:rFonts w:ascii="仿宋_GB2312" w:eastAsia="仿宋_GB2312" w:hAnsi="宋体" w:cs="宋体" w:hint="eastAsia"/>
          <w:sz w:val="32"/>
          <w:szCs w:val="32"/>
        </w:rPr>
        <w:t>1、</w:t>
      </w:r>
      <w:r w:rsidR="00042C6D">
        <w:rPr>
          <w:rFonts w:ascii="仿宋_GB2312" w:eastAsia="仿宋_GB2312" w:hAnsi="宋体" w:cs="宋体" w:hint="eastAsia"/>
          <w:sz w:val="32"/>
          <w:szCs w:val="32"/>
        </w:rPr>
        <w:t>2010501</w:t>
      </w:r>
      <w:r w:rsidR="00AD34B6">
        <w:rPr>
          <w:rFonts w:ascii="仿宋_GB2312" w:eastAsia="仿宋_GB2312" w:hAnsi="宋体" w:cs="宋体" w:hint="eastAsia"/>
          <w:sz w:val="32"/>
          <w:szCs w:val="32"/>
        </w:rPr>
        <w:t>行政运行</w:t>
      </w:r>
      <w:r w:rsidR="00042C6D">
        <w:rPr>
          <w:rFonts w:ascii="仿宋_GB2312" w:eastAsia="仿宋_GB2312" w:hAnsi="宋体" w:cs="宋体" w:hint="eastAsia"/>
          <w:sz w:val="32"/>
          <w:szCs w:val="32"/>
        </w:rPr>
        <w:t>1045130</w:t>
      </w:r>
      <w:r>
        <w:rPr>
          <w:rFonts w:ascii="仿宋_GB2312" w:eastAsia="仿宋_GB2312" w:hAnsi="宋体" w:cs="宋体" w:hint="eastAsia"/>
          <w:sz w:val="32"/>
          <w:szCs w:val="32"/>
        </w:rPr>
        <w:t>元</w:t>
      </w:r>
    </w:p>
    <w:p w:rsidR="00182BE7" w:rsidRDefault="00182BE7" w:rsidP="00182BE7">
      <w:pPr>
        <w:spacing w:line="560" w:lineRule="exact"/>
        <w:ind w:firstLineChars="395" w:firstLine="1264"/>
        <w:rPr>
          <w:rFonts w:ascii="仿宋_GB2312" w:eastAsia="仿宋_GB2312" w:hAnsi="宋体" w:cs="宋体" w:hint="eastAsia"/>
          <w:sz w:val="32"/>
          <w:szCs w:val="32"/>
        </w:rPr>
      </w:pPr>
      <w:r>
        <w:rPr>
          <w:rFonts w:ascii="仿宋_GB2312" w:eastAsia="仿宋_GB2312" w:hAnsi="宋体" w:cs="宋体" w:hint="eastAsia"/>
          <w:sz w:val="32"/>
          <w:szCs w:val="32"/>
        </w:rPr>
        <w:t>2、</w:t>
      </w:r>
      <w:r w:rsidR="00042C6D">
        <w:rPr>
          <w:rFonts w:ascii="仿宋_GB2312" w:eastAsia="仿宋_GB2312" w:hAnsi="宋体" w:cs="宋体" w:hint="eastAsia"/>
          <w:sz w:val="32"/>
          <w:szCs w:val="32"/>
        </w:rPr>
        <w:t>2010502一般行政管理事务7200</w:t>
      </w:r>
      <w:r>
        <w:rPr>
          <w:rFonts w:ascii="仿宋_GB2312" w:eastAsia="仿宋_GB2312" w:hAnsi="宋体" w:cs="宋体" w:hint="eastAsia"/>
          <w:sz w:val="32"/>
          <w:szCs w:val="32"/>
        </w:rPr>
        <w:t>元</w:t>
      </w:r>
    </w:p>
    <w:p w:rsidR="00240AF1" w:rsidRDefault="00240AF1" w:rsidP="00182BE7">
      <w:pPr>
        <w:spacing w:line="560" w:lineRule="exact"/>
        <w:ind w:firstLineChars="395" w:firstLine="1264"/>
        <w:rPr>
          <w:rFonts w:ascii="仿宋_GB2312" w:eastAsia="仿宋_GB2312" w:hAnsi="宋体" w:cs="宋体" w:hint="eastAsia"/>
          <w:sz w:val="32"/>
          <w:szCs w:val="32"/>
        </w:rPr>
      </w:pPr>
      <w:r>
        <w:rPr>
          <w:rFonts w:ascii="仿宋_GB2312" w:eastAsia="仿宋_GB2312" w:hAnsi="宋体" w:cs="宋体" w:hint="eastAsia"/>
          <w:sz w:val="32"/>
          <w:szCs w:val="32"/>
        </w:rPr>
        <w:lastRenderedPageBreak/>
        <w:t>3、</w:t>
      </w:r>
      <w:r w:rsidR="00042C6D">
        <w:rPr>
          <w:rFonts w:ascii="仿宋_GB2312" w:eastAsia="仿宋_GB2312" w:hAnsi="宋体" w:cs="宋体" w:hint="eastAsia"/>
          <w:sz w:val="32"/>
          <w:szCs w:val="32"/>
        </w:rPr>
        <w:t>2010507专项普查活动20000</w:t>
      </w:r>
      <w:r>
        <w:rPr>
          <w:rFonts w:ascii="仿宋_GB2312" w:eastAsia="仿宋_GB2312" w:hAnsi="宋体" w:cs="宋体" w:hint="eastAsia"/>
          <w:sz w:val="32"/>
          <w:szCs w:val="32"/>
        </w:rPr>
        <w:t>元</w:t>
      </w:r>
    </w:p>
    <w:p w:rsidR="00240AF1" w:rsidRDefault="00240AF1" w:rsidP="00182BE7">
      <w:pPr>
        <w:spacing w:line="560" w:lineRule="exact"/>
        <w:ind w:firstLineChars="395" w:firstLine="1264"/>
        <w:rPr>
          <w:rFonts w:ascii="仿宋_GB2312" w:eastAsia="仿宋_GB2312" w:hAnsi="宋体" w:cs="宋体" w:hint="eastAsia"/>
          <w:sz w:val="32"/>
          <w:szCs w:val="32"/>
        </w:rPr>
      </w:pPr>
      <w:r>
        <w:rPr>
          <w:rFonts w:ascii="仿宋_GB2312" w:eastAsia="仿宋_GB2312" w:hAnsi="宋体" w:cs="宋体" w:hint="eastAsia"/>
          <w:sz w:val="32"/>
          <w:szCs w:val="32"/>
        </w:rPr>
        <w:t>4、</w:t>
      </w:r>
      <w:r w:rsidR="00042C6D">
        <w:rPr>
          <w:rFonts w:ascii="仿宋_GB2312" w:eastAsia="仿宋_GB2312" w:hAnsi="宋体" w:cs="宋体" w:hint="eastAsia"/>
          <w:sz w:val="32"/>
          <w:szCs w:val="32"/>
        </w:rPr>
        <w:t>2010599其他统计信息事物支出57000</w:t>
      </w:r>
      <w:r>
        <w:rPr>
          <w:rFonts w:ascii="仿宋_GB2312" w:eastAsia="仿宋_GB2312" w:hAnsi="宋体" w:cs="宋体" w:hint="eastAsia"/>
          <w:sz w:val="32"/>
          <w:szCs w:val="32"/>
        </w:rPr>
        <w:t>元</w:t>
      </w:r>
    </w:p>
    <w:p w:rsidR="00182BE7" w:rsidRPr="00B97D4E" w:rsidRDefault="00182BE7" w:rsidP="00182BE7">
      <w:pPr>
        <w:spacing w:line="560" w:lineRule="exact"/>
        <w:ind w:firstLineChars="196" w:firstLine="627"/>
        <w:rPr>
          <w:rFonts w:ascii="黑体" w:eastAsia="黑体" w:hAnsi="宋体"/>
          <w:sz w:val="32"/>
          <w:szCs w:val="32"/>
        </w:rPr>
      </w:pPr>
      <w:r w:rsidRPr="00B97D4E">
        <w:rPr>
          <w:rFonts w:ascii="黑体" w:eastAsia="黑体" w:hAnsi="宋体" w:hint="eastAsia"/>
          <w:sz w:val="32"/>
          <w:szCs w:val="32"/>
        </w:rPr>
        <w:t>三、</w:t>
      </w:r>
      <w:r w:rsidRPr="00B97D4E">
        <w:rPr>
          <w:rFonts w:ascii="黑体" w:eastAsia="黑体" w:hAnsi="宋体"/>
          <w:sz w:val="32"/>
          <w:szCs w:val="32"/>
        </w:rPr>
        <w:t>2018</w:t>
      </w:r>
      <w:r w:rsidRPr="00B97D4E">
        <w:rPr>
          <w:rFonts w:ascii="黑体" w:eastAsia="黑体" w:hAnsi="宋体" w:hint="eastAsia"/>
          <w:sz w:val="32"/>
          <w:szCs w:val="32"/>
        </w:rPr>
        <w:t>年度一般公共预算基本支出情况说明</w:t>
      </w:r>
      <w:r>
        <w:rPr>
          <w:rFonts w:ascii="黑体" w:eastAsia="黑体" w:hAnsi="宋体" w:hint="eastAsia"/>
          <w:sz w:val="32"/>
          <w:szCs w:val="32"/>
        </w:rPr>
        <w:t>。</w:t>
      </w:r>
    </w:p>
    <w:p w:rsidR="00182BE7" w:rsidRPr="00B97D4E" w:rsidRDefault="00622C63" w:rsidP="00622C63">
      <w:pPr>
        <w:spacing w:line="560" w:lineRule="exact"/>
        <w:ind w:firstLineChars="196" w:firstLine="627"/>
        <w:rPr>
          <w:rFonts w:ascii="仿宋_GB2312" w:eastAsia="仿宋_GB2312" w:hAnsi="宋体" w:cs="宋体"/>
          <w:sz w:val="32"/>
          <w:szCs w:val="32"/>
        </w:rPr>
      </w:pPr>
      <w:r w:rsidRPr="00622C63">
        <w:rPr>
          <w:rFonts w:ascii="仿宋_GB2312" w:eastAsia="仿宋_GB2312" w:hAnsi="宋体" w:cs="宋体" w:hint="eastAsia"/>
          <w:sz w:val="32"/>
          <w:szCs w:val="32"/>
        </w:rPr>
        <w:t>经费总计180900元：（1）公用经费为96000元：其中，办公费10551.6元，印刷费3517.2元，手续费3517.2元、公用水费900元、公用电费2520元、邮电费7034.4元、差旅费14068.8元、公务车辆运行维护费14068.8元、维修（护）费10551.6元、福利费396元、其他商品与服务支出7034.4元、取暖费21840元、（2）专项经费为84900元：其中， 普查经费20000元、休假包干经费57700元、副科级干部以上通讯费7200元；</w:t>
      </w:r>
    </w:p>
    <w:p w:rsidR="00182BE7" w:rsidRPr="00B97D4E" w:rsidRDefault="00182BE7" w:rsidP="00182BE7">
      <w:pPr>
        <w:spacing w:line="560" w:lineRule="exact"/>
        <w:ind w:firstLineChars="196" w:firstLine="627"/>
        <w:rPr>
          <w:rFonts w:ascii="黑体" w:eastAsia="黑体" w:hAnsi="宋体"/>
          <w:sz w:val="32"/>
          <w:szCs w:val="32"/>
        </w:rPr>
      </w:pPr>
      <w:r w:rsidRPr="00B97D4E">
        <w:rPr>
          <w:rFonts w:ascii="黑体" w:eastAsia="黑体" w:hAnsi="宋体" w:hint="eastAsia"/>
          <w:sz w:val="32"/>
          <w:szCs w:val="32"/>
        </w:rPr>
        <w:t>四、</w:t>
      </w:r>
      <w:r w:rsidRPr="00B97D4E">
        <w:rPr>
          <w:rFonts w:ascii="黑体" w:eastAsia="黑体" w:hAnsi="宋体"/>
          <w:sz w:val="32"/>
          <w:szCs w:val="32"/>
        </w:rPr>
        <w:t>2018</w:t>
      </w:r>
      <w:r w:rsidRPr="00B97D4E">
        <w:rPr>
          <w:rFonts w:ascii="黑体" w:eastAsia="黑体" w:hAnsi="宋体" w:hint="eastAsia"/>
          <w:sz w:val="32"/>
          <w:szCs w:val="32"/>
        </w:rPr>
        <w:t>年</w:t>
      </w:r>
      <w:r>
        <w:rPr>
          <w:rFonts w:ascii="黑体" w:eastAsia="黑体" w:hAnsi="宋体" w:hint="eastAsia"/>
          <w:sz w:val="32"/>
          <w:szCs w:val="32"/>
        </w:rPr>
        <w:t>度一</w:t>
      </w:r>
      <w:r>
        <w:rPr>
          <w:rFonts w:ascii="黑体" w:eastAsia="黑体" w:hAnsi="宋体"/>
          <w:sz w:val="32"/>
          <w:szCs w:val="32"/>
        </w:rPr>
        <w:t>般公共预算</w:t>
      </w:r>
      <w:r w:rsidRPr="00B97D4E">
        <w:rPr>
          <w:rFonts w:ascii="黑体" w:eastAsia="黑体" w:hAnsi="宋体" w:hint="eastAsia"/>
          <w:sz w:val="32"/>
          <w:szCs w:val="32"/>
        </w:rPr>
        <w:t>“三公”经费预算情况说明</w:t>
      </w:r>
      <w:r>
        <w:rPr>
          <w:rFonts w:ascii="黑体" w:eastAsia="黑体" w:hAnsi="宋体" w:hint="eastAsia"/>
          <w:sz w:val="32"/>
          <w:szCs w:val="32"/>
        </w:rPr>
        <w:t>。</w:t>
      </w:r>
    </w:p>
    <w:p w:rsidR="00182BE7" w:rsidRPr="00B97D4E" w:rsidRDefault="003750D2" w:rsidP="003750D2">
      <w:pPr>
        <w:spacing w:line="560" w:lineRule="exact"/>
        <w:ind w:firstLineChars="200" w:firstLine="640"/>
        <w:rPr>
          <w:rFonts w:ascii="仿宋_GB2312" w:eastAsia="仿宋_GB2312" w:hAnsi="宋体" w:cs="宋体"/>
          <w:sz w:val="32"/>
          <w:szCs w:val="32"/>
        </w:rPr>
      </w:pPr>
      <w:r w:rsidRPr="003750D2">
        <w:rPr>
          <w:rFonts w:ascii="仿宋_GB2312" w:eastAsia="仿宋_GB2312" w:hAnsi="宋体" w:cs="宋体" w:hint="eastAsia"/>
          <w:sz w:val="32"/>
          <w:szCs w:val="32"/>
        </w:rPr>
        <w:t>公务车辆运行维护费</w:t>
      </w:r>
      <w:r w:rsidR="00042C6D">
        <w:rPr>
          <w:rFonts w:ascii="仿宋_GB2312" w:eastAsia="仿宋_GB2312" w:hAnsi="宋体" w:cs="宋体" w:hint="eastAsia"/>
          <w:sz w:val="32"/>
          <w:szCs w:val="32"/>
        </w:rPr>
        <w:t>14068.8</w:t>
      </w:r>
      <w:r>
        <w:rPr>
          <w:rFonts w:ascii="仿宋_GB2312" w:eastAsia="仿宋_GB2312" w:hAnsi="宋体" w:cs="宋体" w:hint="eastAsia"/>
          <w:sz w:val="32"/>
          <w:szCs w:val="32"/>
        </w:rPr>
        <w:t>元</w:t>
      </w:r>
    </w:p>
    <w:p w:rsidR="00182BE7" w:rsidRPr="00457B28" w:rsidRDefault="00182BE7" w:rsidP="00182BE7">
      <w:pPr>
        <w:spacing w:line="560" w:lineRule="exact"/>
        <w:ind w:firstLineChars="200" w:firstLine="640"/>
        <w:rPr>
          <w:rFonts w:ascii="黑体" w:eastAsia="黑体" w:hAnsi="宋体"/>
          <w:sz w:val="32"/>
          <w:szCs w:val="32"/>
        </w:rPr>
      </w:pPr>
      <w:r w:rsidRPr="00457B28">
        <w:rPr>
          <w:rFonts w:ascii="黑体" w:eastAsia="黑体" w:hAnsi="宋体" w:hint="eastAsia"/>
          <w:sz w:val="32"/>
          <w:szCs w:val="32"/>
        </w:rPr>
        <w:t>五、</w:t>
      </w:r>
      <w:r w:rsidRPr="00457B28">
        <w:rPr>
          <w:rFonts w:ascii="黑体" w:eastAsia="黑体" w:hAnsi="宋体"/>
          <w:sz w:val="32"/>
          <w:szCs w:val="32"/>
        </w:rPr>
        <w:t>2018</w:t>
      </w:r>
      <w:r w:rsidRPr="00457B28">
        <w:rPr>
          <w:rFonts w:ascii="黑体" w:eastAsia="黑体" w:hAnsi="宋体" w:hint="eastAsia"/>
          <w:sz w:val="32"/>
          <w:szCs w:val="32"/>
        </w:rPr>
        <w:t>年度政府性基金预算支出情况说明</w:t>
      </w:r>
      <w:r>
        <w:rPr>
          <w:rFonts w:ascii="黑体" w:eastAsia="黑体" w:hAnsi="宋体" w:hint="eastAsia"/>
          <w:sz w:val="32"/>
          <w:szCs w:val="32"/>
        </w:rPr>
        <w:t>。</w:t>
      </w:r>
    </w:p>
    <w:p w:rsidR="00182BE7" w:rsidRPr="00B97D4E" w:rsidRDefault="00182BE7" w:rsidP="00182BE7">
      <w:pPr>
        <w:spacing w:line="560" w:lineRule="exact"/>
        <w:ind w:firstLineChars="200" w:firstLine="640"/>
        <w:rPr>
          <w:rFonts w:ascii="仿宋_GB2312" w:eastAsia="仿宋_GB2312" w:hAnsi="宋体" w:cs="宋体"/>
          <w:sz w:val="32"/>
          <w:szCs w:val="32"/>
        </w:rPr>
      </w:pPr>
      <w:proofErr w:type="gramStart"/>
      <w:r>
        <w:rPr>
          <w:rFonts w:ascii="仿宋_GB2312" w:eastAsia="仿宋_GB2312" w:hAnsi="宋体" w:cs="宋体" w:hint="eastAsia"/>
          <w:sz w:val="32"/>
          <w:szCs w:val="32"/>
        </w:rPr>
        <w:t>我部门</w:t>
      </w:r>
      <w:proofErr w:type="gramEnd"/>
      <w:r>
        <w:rPr>
          <w:rFonts w:ascii="仿宋_GB2312" w:eastAsia="仿宋_GB2312" w:hAnsi="宋体" w:cs="宋体" w:hint="eastAsia"/>
          <w:sz w:val="32"/>
          <w:szCs w:val="32"/>
        </w:rPr>
        <w:t>2018年度</w:t>
      </w:r>
      <w:r>
        <w:rPr>
          <w:rFonts w:ascii="仿宋_GB2312" w:eastAsia="仿宋_GB2312" w:hAnsi="宋体" w:cs="宋体"/>
          <w:sz w:val="32"/>
          <w:szCs w:val="32"/>
        </w:rPr>
        <w:t>没有使用政府性基金安排的支出</w:t>
      </w:r>
      <w:r w:rsidRPr="00B97D4E">
        <w:rPr>
          <w:rFonts w:ascii="仿宋_GB2312" w:eastAsia="仿宋_GB2312" w:hAnsi="宋体" w:cs="宋体" w:hint="eastAsia"/>
          <w:sz w:val="32"/>
          <w:szCs w:val="32"/>
        </w:rPr>
        <w:t>。</w:t>
      </w:r>
    </w:p>
    <w:p w:rsidR="00182BE7" w:rsidRDefault="00182BE7" w:rsidP="00182BE7">
      <w:pPr>
        <w:spacing w:line="560" w:lineRule="exact"/>
        <w:ind w:firstLineChars="200" w:firstLine="640"/>
        <w:rPr>
          <w:rFonts w:ascii="黑体" w:eastAsia="黑体" w:hAnsi="宋体"/>
          <w:sz w:val="32"/>
          <w:szCs w:val="32"/>
        </w:rPr>
      </w:pPr>
      <w:r w:rsidRPr="008E7029">
        <w:rPr>
          <w:rFonts w:ascii="黑体" w:eastAsia="黑体" w:hAnsi="宋体" w:hint="eastAsia"/>
          <w:sz w:val="32"/>
          <w:szCs w:val="32"/>
        </w:rPr>
        <w:t>六、</w:t>
      </w:r>
      <w:r w:rsidRPr="008E7029">
        <w:rPr>
          <w:rFonts w:ascii="黑体" w:eastAsia="黑体" w:hAnsi="宋体"/>
          <w:sz w:val="32"/>
          <w:szCs w:val="32"/>
        </w:rPr>
        <w:t>2018</w:t>
      </w:r>
      <w:r w:rsidRPr="008E7029">
        <w:rPr>
          <w:rFonts w:ascii="黑体" w:eastAsia="黑体" w:hAnsi="宋体" w:hint="eastAsia"/>
          <w:sz w:val="32"/>
          <w:szCs w:val="32"/>
        </w:rPr>
        <w:t>年度收支预算情况总体说明</w:t>
      </w:r>
      <w:r>
        <w:rPr>
          <w:rFonts w:ascii="黑体" w:eastAsia="黑体" w:hAnsi="宋体" w:hint="eastAsia"/>
          <w:sz w:val="32"/>
          <w:szCs w:val="32"/>
        </w:rPr>
        <w:t>。</w:t>
      </w:r>
    </w:p>
    <w:p w:rsidR="00182BE7" w:rsidRPr="00CA0D2E" w:rsidRDefault="00182BE7" w:rsidP="00182BE7">
      <w:pPr>
        <w:spacing w:line="560" w:lineRule="exact"/>
        <w:ind w:firstLineChars="200" w:firstLine="640"/>
        <w:rPr>
          <w:rFonts w:ascii="仿宋_GB2312" w:eastAsia="仿宋_GB2312" w:hAnsi="宋体" w:cs="宋体"/>
          <w:sz w:val="32"/>
          <w:szCs w:val="32"/>
        </w:rPr>
      </w:pPr>
      <w:r w:rsidRPr="00CA0D2E">
        <w:rPr>
          <w:rFonts w:ascii="仿宋_GB2312" w:eastAsia="仿宋_GB2312" w:hAnsi="宋体" w:cs="宋体" w:hint="eastAsia"/>
          <w:sz w:val="32"/>
          <w:szCs w:val="32"/>
        </w:rPr>
        <w:t>2018年度</w:t>
      </w:r>
      <w:r>
        <w:rPr>
          <w:rFonts w:ascii="仿宋_GB2312" w:eastAsia="仿宋_GB2312" w:hAnsi="宋体" w:cs="宋体" w:hint="eastAsia"/>
          <w:sz w:val="32"/>
          <w:szCs w:val="32"/>
        </w:rPr>
        <w:t>，申扎县</w:t>
      </w:r>
      <w:r w:rsidR="00622C63">
        <w:rPr>
          <w:rFonts w:ascii="仿宋_GB2312" w:eastAsia="仿宋_GB2312" w:hAnsi="宋体" w:cs="宋体" w:hint="eastAsia"/>
          <w:sz w:val="32"/>
          <w:szCs w:val="32"/>
        </w:rPr>
        <w:t>统计局</w:t>
      </w:r>
      <w:r>
        <w:rPr>
          <w:rFonts w:ascii="仿宋_GB2312" w:eastAsia="仿宋_GB2312" w:hAnsi="宋体" w:cs="宋体" w:hint="eastAsia"/>
          <w:sz w:val="32"/>
          <w:szCs w:val="32"/>
        </w:rPr>
        <w:t>收支预算总体情况主要有以下几点：工资福利支出</w:t>
      </w:r>
      <w:r w:rsidR="00042C6D">
        <w:rPr>
          <w:rFonts w:ascii="仿宋_GB2312" w:eastAsia="仿宋_GB2312" w:hAnsi="宋体" w:cs="宋体" w:hint="eastAsia"/>
          <w:sz w:val="32"/>
          <w:szCs w:val="32"/>
        </w:rPr>
        <w:t>970970</w:t>
      </w:r>
      <w:r>
        <w:rPr>
          <w:rFonts w:ascii="仿宋_GB2312" w:eastAsia="仿宋_GB2312" w:hAnsi="宋体" w:cs="宋体" w:hint="eastAsia"/>
          <w:sz w:val="32"/>
          <w:szCs w:val="32"/>
        </w:rPr>
        <w:t>元；商品和服务支出</w:t>
      </w:r>
      <w:r w:rsidR="00042C6D">
        <w:rPr>
          <w:rFonts w:ascii="仿宋_GB2312" w:eastAsia="仿宋_GB2312" w:hAnsi="宋体" w:cs="宋体" w:hint="eastAsia"/>
          <w:sz w:val="32"/>
          <w:szCs w:val="32"/>
        </w:rPr>
        <w:t>74160</w:t>
      </w:r>
      <w:r>
        <w:rPr>
          <w:rFonts w:ascii="仿宋_GB2312" w:eastAsia="仿宋_GB2312" w:hAnsi="宋体" w:cs="宋体" w:hint="eastAsia"/>
          <w:sz w:val="32"/>
          <w:szCs w:val="32"/>
        </w:rPr>
        <w:t>元；行政事业性项目支出</w:t>
      </w:r>
      <w:r w:rsidR="00042C6D">
        <w:rPr>
          <w:rFonts w:ascii="仿宋_GB2312" w:eastAsia="仿宋_GB2312" w:hAnsi="宋体" w:cs="宋体" w:hint="eastAsia"/>
          <w:sz w:val="32"/>
          <w:szCs w:val="32"/>
        </w:rPr>
        <w:t>84900</w:t>
      </w:r>
      <w:r>
        <w:rPr>
          <w:rFonts w:ascii="仿宋_GB2312" w:eastAsia="仿宋_GB2312" w:hAnsi="宋体" w:cs="宋体" w:hint="eastAsia"/>
          <w:sz w:val="32"/>
          <w:szCs w:val="32"/>
        </w:rPr>
        <w:t>元。</w:t>
      </w:r>
    </w:p>
    <w:p w:rsidR="00182BE7"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七、关</w:t>
      </w:r>
      <w:r>
        <w:rPr>
          <w:rFonts w:ascii="黑体" w:eastAsia="黑体" w:hAnsi="宋体"/>
          <w:sz w:val="32"/>
          <w:szCs w:val="32"/>
        </w:rPr>
        <w:t>于部门收入总表的说明</w:t>
      </w:r>
      <w:r>
        <w:rPr>
          <w:rFonts w:ascii="黑体" w:eastAsia="黑体" w:hAnsi="宋体" w:hint="eastAsia"/>
          <w:sz w:val="32"/>
          <w:szCs w:val="32"/>
        </w:rPr>
        <w:t>。</w:t>
      </w:r>
    </w:p>
    <w:p w:rsidR="00182BE7" w:rsidRPr="00B32B3D" w:rsidRDefault="00182BE7" w:rsidP="00182BE7">
      <w:pPr>
        <w:spacing w:line="560" w:lineRule="exact"/>
        <w:ind w:firstLineChars="200" w:firstLine="640"/>
        <w:rPr>
          <w:rFonts w:ascii="仿宋_GB2312" w:eastAsia="仿宋_GB2312" w:hAnsi="宋体" w:cs="宋体"/>
          <w:sz w:val="32"/>
          <w:szCs w:val="32"/>
        </w:rPr>
      </w:pPr>
      <w:r w:rsidRPr="00B32B3D">
        <w:rPr>
          <w:rFonts w:ascii="仿宋_GB2312" w:eastAsia="仿宋_GB2312" w:hAnsi="宋体" w:cs="宋体" w:hint="eastAsia"/>
          <w:sz w:val="32"/>
          <w:szCs w:val="32"/>
        </w:rPr>
        <w:t>201</w:t>
      </w:r>
      <w:r>
        <w:rPr>
          <w:rFonts w:ascii="仿宋_GB2312" w:eastAsia="仿宋_GB2312" w:hAnsi="宋体" w:cs="宋体" w:hint="eastAsia"/>
          <w:sz w:val="32"/>
          <w:szCs w:val="32"/>
        </w:rPr>
        <w:t>8</w:t>
      </w:r>
      <w:r w:rsidRPr="00B32B3D">
        <w:rPr>
          <w:rFonts w:ascii="仿宋_GB2312" w:eastAsia="仿宋_GB2312" w:hAnsi="宋体" w:cs="宋体" w:hint="eastAsia"/>
          <w:sz w:val="32"/>
          <w:szCs w:val="32"/>
        </w:rPr>
        <w:t>年度，申扎县</w:t>
      </w:r>
      <w:r w:rsidR="00622C63">
        <w:rPr>
          <w:rFonts w:ascii="仿宋_GB2312" w:eastAsia="仿宋_GB2312" w:hAnsi="宋体" w:cs="宋体" w:hint="eastAsia"/>
          <w:sz w:val="32"/>
          <w:szCs w:val="32"/>
        </w:rPr>
        <w:t>统计局</w:t>
      </w:r>
      <w:r w:rsidRPr="00B32B3D">
        <w:rPr>
          <w:rFonts w:ascii="仿宋_GB2312" w:eastAsia="仿宋_GB2312" w:hAnsi="宋体" w:cs="宋体" w:hint="eastAsia"/>
          <w:sz w:val="32"/>
          <w:szCs w:val="32"/>
        </w:rPr>
        <w:t>收入为国库拨款。</w:t>
      </w:r>
    </w:p>
    <w:p w:rsidR="00182BE7"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八</w:t>
      </w:r>
      <w:r>
        <w:rPr>
          <w:rFonts w:ascii="黑体" w:eastAsia="黑体" w:hAnsi="宋体"/>
          <w:sz w:val="32"/>
          <w:szCs w:val="32"/>
        </w:rPr>
        <w:t>、关于部门支出总表的说明</w:t>
      </w:r>
      <w:r>
        <w:rPr>
          <w:rFonts w:ascii="黑体" w:eastAsia="黑体" w:hAnsi="宋体" w:hint="eastAsia"/>
          <w:sz w:val="32"/>
          <w:szCs w:val="32"/>
        </w:rPr>
        <w:t>。</w:t>
      </w:r>
    </w:p>
    <w:p w:rsidR="00182BE7" w:rsidRPr="00B32B3D" w:rsidRDefault="00182BE7" w:rsidP="00182BE7">
      <w:pPr>
        <w:spacing w:line="560" w:lineRule="exact"/>
        <w:ind w:firstLineChars="200" w:firstLine="640"/>
        <w:rPr>
          <w:rFonts w:ascii="仿宋_GB2312" w:eastAsia="仿宋_GB2312" w:hAnsi="宋体" w:cs="宋体"/>
          <w:sz w:val="32"/>
          <w:szCs w:val="32"/>
        </w:rPr>
      </w:pPr>
      <w:r w:rsidRPr="00CA0D2E">
        <w:rPr>
          <w:rFonts w:ascii="仿宋_GB2312" w:eastAsia="仿宋_GB2312" w:hAnsi="宋体" w:cs="宋体" w:hint="eastAsia"/>
          <w:sz w:val="32"/>
          <w:szCs w:val="32"/>
        </w:rPr>
        <w:t>2018年度</w:t>
      </w:r>
      <w:r>
        <w:rPr>
          <w:rFonts w:ascii="仿宋_GB2312" w:eastAsia="仿宋_GB2312" w:hAnsi="宋体" w:cs="宋体" w:hint="eastAsia"/>
          <w:sz w:val="32"/>
          <w:szCs w:val="32"/>
        </w:rPr>
        <w:t>，申扎县</w:t>
      </w:r>
      <w:r w:rsidR="00622C63">
        <w:rPr>
          <w:rFonts w:ascii="仿宋_GB2312" w:eastAsia="仿宋_GB2312" w:hAnsi="宋体" w:cs="宋体" w:hint="eastAsia"/>
          <w:sz w:val="32"/>
          <w:szCs w:val="32"/>
        </w:rPr>
        <w:t>统计局</w:t>
      </w:r>
      <w:r>
        <w:rPr>
          <w:rFonts w:ascii="仿宋_GB2312" w:eastAsia="仿宋_GB2312" w:hAnsi="宋体" w:cs="宋体" w:hint="eastAsia"/>
          <w:sz w:val="32"/>
          <w:szCs w:val="32"/>
        </w:rPr>
        <w:t>收支预算总体情况主要有以下几点：工资福利支出</w:t>
      </w:r>
      <w:r w:rsidR="00042C6D">
        <w:rPr>
          <w:rFonts w:ascii="仿宋_GB2312" w:eastAsia="仿宋_GB2312" w:hAnsi="宋体" w:cs="宋体" w:hint="eastAsia"/>
          <w:sz w:val="32"/>
          <w:szCs w:val="32"/>
        </w:rPr>
        <w:t>970970</w:t>
      </w:r>
      <w:r>
        <w:rPr>
          <w:rFonts w:ascii="仿宋_GB2312" w:eastAsia="仿宋_GB2312" w:hAnsi="宋体" w:cs="宋体" w:hint="eastAsia"/>
          <w:sz w:val="32"/>
          <w:szCs w:val="32"/>
        </w:rPr>
        <w:t>元；商品和服务支出</w:t>
      </w:r>
      <w:r w:rsidR="00042C6D">
        <w:rPr>
          <w:rFonts w:ascii="仿宋_GB2312" w:eastAsia="仿宋_GB2312" w:hAnsi="宋体" w:cs="宋体" w:hint="eastAsia"/>
          <w:sz w:val="32"/>
          <w:szCs w:val="32"/>
        </w:rPr>
        <w:t>74160</w:t>
      </w:r>
      <w:r>
        <w:rPr>
          <w:rFonts w:ascii="仿宋_GB2312" w:eastAsia="仿宋_GB2312" w:hAnsi="宋体" w:cs="宋体" w:hint="eastAsia"/>
          <w:sz w:val="32"/>
          <w:szCs w:val="32"/>
        </w:rPr>
        <w:t>元；</w:t>
      </w:r>
      <w:r>
        <w:rPr>
          <w:rFonts w:ascii="仿宋_GB2312" w:eastAsia="仿宋_GB2312" w:hAnsi="宋体" w:cs="宋体" w:hint="eastAsia"/>
          <w:sz w:val="32"/>
          <w:szCs w:val="32"/>
        </w:rPr>
        <w:lastRenderedPageBreak/>
        <w:t>行政事业性项目支出</w:t>
      </w:r>
      <w:r w:rsidR="00042C6D">
        <w:rPr>
          <w:rFonts w:ascii="仿宋_GB2312" w:eastAsia="仿宋_GB2312" w:hAnsi="宋体" w:cs="宋体" w:hint="eastAsia"/>
          <w:sz w:val="32"/>
          <w:szCs w:val="32"/>
        </w:rPr>
        <w:t>84900</w:t>
      </w:r>
      <w:r>
        <w:rPr>
          <w:rFonts w:ascii="仿宋_GB2312" w:eastAsia="仿宋_GB2312" w:hAnsi="宋体" w:cs="宋体" w:hint="eastAsia"/>
          <w:sz w:val="32"/>
          <w:szCs w:val="32"/>
        </w:rPr>
        <w:t>元。</w:t>
      </w:r>
    </w:p>
    <w:p w:rsidR="00182BE7" w:rsidRPr="008E7029"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九</w:t>
      </w:r>
      <w:r w:rsidRPr="008E7029">
        <w:rPr>
          <w:rFonts w:ascii="黑体" w:eastAsia="黑体" w:hAnsi="宋体" w:hint="eastAsia"/>
          <w:sz w:val="32"/>
          <w:szCs w:val="32"/>
        </w:rPr>
        <w:t>、其他重要事项的情况说明。</w:t>
      </w:r>
    </w:p>
    <w:p w:rsidR="00182BE7"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（一）机关</w:t>
      </w:r>
      <w:r w:rsidRPr="00642963">
        <w:rPr>
          <w:rFonts w:ascii="仿宋_GB2312" w:eastAsia="仿宋_GB2312" w:hAnsi="宋体" w:cs="宋体"/>
          <w:sz w:val="32"/>
          <w:szCs w:val="32"/>
        </w:rPr>
        <w:t>运行经费安排使用情况说明。</w:t>
      </w:r>
    </w:p>
    <w:p w:rsidR="00182BE7" w:rsidRPr="00642963" w:rsidRDefault="00F61DD9" w:rsidP="00BD3F16">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机关运行经费</w:t>
      </w:r>
      <w:r w:rsidR="00042C6D" w:rsidRPr="00042C6D">
        <w:rPr>
          <w:rFonts w:ascii="仿宋_GB2312" w:eastAsia="仿宋_GB2312" w:hAnsi="宋体" w:cs="宋体" w:hint="eastAsia"/>
          <w:sz w:val="32"/>
          <w:szCs w:val="32"/>
        </w:rPr>
        <w:t>96000元：其中，办公费10551.6元，印刷费3517.2元，手续费3517.2元、公用水费900元、公用电费2520元、邮电费7034.4元、差旅费14068.8元、公务车辆运行维护费14068.8元、维修（护）费10551.6元、福利费396元、其他商品与服务支出7034.4元、取暖费21840元、（2）专项经费为84900元：其中， 普查经费20000元、休假包干经费57700元、副科级干部以上通讯费7200元；</w:t>
      </w:r>
      <w:bookmarkStart w:id="0" w:name="_GoBack"/>
      <w:bookmarkEnd w:id="0"/>
    </w:p>
    <w:p w:rsidR="00182BE7" w:rsidRPr="00642963"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（二</w:t>
      </w:r>
      <w:r w:rsidRPr="00642963">
        <w:rPr>
          <w:rFonts w:ascii="仿宋_GB2312" w:eastAsia="仿宋_GB2312" w:hAnsi="宋体" w:cs="宋体"/>
          <w:sz w:val="32"/>
          <w:szCs w:val="32"/>
        </w:rPr>
        <w:t>）</w:t>
      </w:r>
      <w:r w:rsidRPr="00642963">
        <w:rPr>
          <w:rFonts w:ascii="仿宋_GB2312" w:eastAsia="仿宋_GB2312" w:hAnsi="宋体" w:cs="宋体" w:hint="eastAsia"/>
          <w:sz w:val="32"/>
          <w:szCs w:val="32"/>
        </w:rPr>
        <w:t>政府</w:t>
      </w:r>
      <w:r w:rsidRPr="00642963">
        <w:rPr>
          <w:rFonts w:ascii="仿宋_GB2312" w:eastAsia="仿宋_GB2312" w:hAnsi="宋体" w:cs="宋体"/>
          <w:sz w:val="32"/>
          <w:szCs w:val="32"/>
        </w:rPr>
        <w:t>采购情况说明。</w:t>
      </w:r>
    </w:p>
    <w:p w:rsidR="00182BE7"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（三</w:t>
      </w:r>
      <w:r w:rsidRPr="00642963">
        <w:rPr>
          <w:rFonts w:ascii="仿宋_GB2312" w:eastAsia="仿宋_GB2312" w:hAnsi="宋体" w:cs="宋体"/>
          <w:sz w:val="32"/>
          <w:szCs w:val="32"/>
        </w:rPr>
        <w:t>）</w:t>
      </w:r>
      <w:r w:rsidRPr="00642963">
        <w:rPr>
          <w:rFonts w:ascii="仿宋_GB2312" w:eastAsia="仿宋_GB2312" w:hAnsi="宋体" w:cs="宋体" w:hint="eastAsia"/>
          <w:sz w:val="32"/>
          <w:szCs w:val="32"/>
        </w:rPr>
        <w:t>国</w:t>
      </w:r>
      <w:r w:rsidRPr="00642963">
        <w:rPr>
          <w:rFonts w:ascii="仿宋_GB2312" w:eastAsia="仿宋_GB2312" w:hAnsi="宋体" w:cs="宋体"/>
          <w:sz w:val="32"/>
          <w:szCs w:val="32"/>
        </w:rPr>
        <w:t>有资产占有使用情况说明。</w:t>
      </w:r>
    </w:p>
    <w:p w:rsidR="00182BE7" w:rsidRPr="00642963" w:rsidRDefault="00182BE7" w:rsidP="00182BE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w:t>
      </w:r>
      <w:r>
        <w:rPr>
          <w:rFonts w:ascii="仿宋_GB2312" w:eastAsia="仿宋_GB2312" w:hAnsi="宋体" w:cs="宋体"/>
          <w:sz w:val="32"/>
          <w:szCs w:val="32"/>
        </w:rPr>
        <w:t>）</w:t>
      </w:r>
      <w:r>
        <w:rPr>
          <w:rFonts w:ascii="仿宋_GB2312" w:eastAsia="仿宋_GB2312" w:hAnsi="宋体" w:cs="宋体" w:hint="eastAsia"/>
          <w:sz w:val="32"/>
          <w:szCs w:val="32"/>
        </w:rPr>
        <w:t>预算</w:t>
      </w:r>
      <w:r>
        <w:rPr>
          <w:rFonts w:ascii="仿宋_GB2312" w:eastAsia="仿宋_GB2312" w:hAnsi="宋体" w:cs="宋体"/>
          <w:sz w:val="32"/>
          <w:szCs w:val="32"/>
        </w:rPr>
        <w:t>绩效情况说明。</w:t>
      </w:r>
    </w:p>
    <w:p w:rsidR="00182BE7" w:rsidRPr="008E7029" w:rsidRDefault="00182BE7" w:rsidP="00182BE7">
      <w:pPr>
        <w:spacing w:line="560" w:lineRule="exact"/>
        <w:ind w:firstLineChars="200" w:firstLine="640"/>
        <w:rPr>
          <w:rFonts w:ascii="黑体" w:eastAsia="黑体" w:hAnsi="宋体"/>
          <w:sz w:val="32"/>
          <w:szCs w:val="32"/>
        </w:rPr>
      </w:pPr>
    </w:p>
    <w:p w:rsidR="00182BE7" w:rsidRPr="00642963" w:rsidRDefault="00182BE7" w:rsidP="00182BE7">
      <w:pPr>
        <w:spacing w:line="560" w:lineRule="exact"/>
        <w:jc w:val="center"/>
        <w:rPr>
          <w:rFonts w:ascii="黑体" w:eastAsia="黑体" w:hAnsi="宋体"/>
          <w:sz w:val="44"/>
          <w:szCs w:val="44"/>
        </w:rPr>
      </w:pPr>
    </w:p>
    <w:p w:rsidR="00182BE7" w:rsidRPr="00642963" w:rsidRDefault="00182BE7" w:rsidP="00182BE7">
      <w:pPr>
        <w:spacing w:line="560" w:lineRule="exact"/>
        <w:jc w:val="center"/>
        <w:rPr>
          <w:rFonts w:ascii="黑体" w:eastAsia="黑体" w:hAnsi="宋体"/>
          <w:sz w:val="44"/>
          <w:szCs w:val="44"/>
        </w:rPr>
      </w:pPr>
      <w:r w:rsidRPr="00642963">
        <w:rPr>
          <w:rFonts w:ascii="黑体" w:eastAsia="黑体" w:hAnsi="宋体" w:hint="eastAsia"/>
          <w:sz w:val="44"/>
          <w:szCs w:val="44"/>
        </w:rPr>
        <w:t>第四部分</w:t>
      </w:r>
    </w:p>
    <w:p w:rsidR="00182BE7" w:rsidRPr="00642963" w:rsidRDefault="00182BE7" w:rsidP="00182BE7">
      <w:pPr>
        <w:spacing w:line="560" w:lineRule="exact"/>
        <w:jc w:val="center"/>
        <w:rPr>
          <w:rFonts w:ascii="黑体" w:eastAsia="黑体" w:hAnsi="宋体"/>
          <w:sz w:val="44"/>
          <w:szCs w:val="44"/>
        </w:rPr>
      </w:pPr>
    </w:p>
    <w:p w:rsidR="00182BE7" w:rsidRDefault="00182BE7" w:rsidP="00182BE7">
      <w:pPr>
        <w:spacing w:line="560" w:lineRule="exact"/>
        <w:jc w:val="center"/>
        <w:rPr>
          <w:rFonts w:ascii="黑体" w:eastAsia="黑体" w:hAnsi="宋体"/>
          <w:sz w:val="44"/>
          <w:szCs w:val="44"/>
        </w:rPr>
      </w:pPr>
      <w:r w:rsidRPr="00642963">
        <w:rPr>
          <w:rFonts w:ascii="黑体" w:eastAsia="黑体" w:hAnsi="宋体" w:hint="eastAsia"/>
          <w:sz w:val="44"/>
          <w:szCs w:val="44"/>
        </w:rPr>
        <w:t>名词解释</w:t>
      </w:r>
    </w:p>
    <w:p w:rsidR="00182BE7" w:rsidRDefault="00182BE7" w:rsidP="00182BE7">
      <w:pPr>
        <w:spacing w:line="560" w:lineRule="exact"/>
        <w:ind w:firstLineChars="200" w:firstLine="640"/>
        <w:rPr>
          <w:rFonts w:ascii="仿宋_GB2312" w:eastAsia="仿宋_GB2312" w:hAnsi="宋体" w:cs="宋体"/>
          <w:sz w:val="32"/>
          <w:szCs w:val="32"/>
        </w:rPr>
      </w:pPr>
      <w:r w:rsidRPr="00F9614C">
        <w:rPr>
          <w:rFonts w:ascii="仿宋_GB2312" w:eastAsia="仿宋_GB2312" w:hAnsi="宋体" w:cs="宋体" w:hint="eastAsia"/>
          <w:sz w:val="32"/>
          <w:szCs w:val="32"/>
        </w:rPr>
        <w:t>一</w:t>
      </w:r>
      <w:r w:rsidRPr="00F9614C">
        <w:rPr>
          <w:rFonts w:ascii="仿宋_GB2312" w:eastAsia="仿宋_GB2312" w:hAnsi="宋体" w:cs="宋体"/>
          <w:sz w:val="32"/>
          <w:szCs w:val="32"/>
        </w:rPr>
        <w:t>、一般公共预算拨款收入：指财政</w:t>
      </w:r>
      <w:r>
        <w:rPr>
          <w:rFonts w:ascii="仿宋_GB2312" w:eastAsia="仿宋_GB2312" w:hAnsi="宋体" w:cs="宋体" w:hint="eastAsia"/>
          <w:sz w:val="32"/>
          <w:szCs w:val="32"/>
        </w:rPr>
        <w:t>部</w:t>
      </w:r>
      <w:proofErr w:type="gramStart"/>
      <w:r>
        <w:rPr>
          <w:rFonts w:ascii="仿宋_GB2312" w:eastAsia="仿宋_GB2312" w:hAnsi="宋体" w:cs="宋体" w:hint="eastAsia"/>
          <w:sz w:val="32"/>
          <w:szCs w:val="32"/>
        </w:rPr>
        <w:t>门</w:t>
      </w:r>
      <w:r w:rsidRPr="00F9614C">
        <w:rPr>
          <w:rFonts w:ascii="仿宋_GB2312" w:eastAsia="仿宋_GB2312" w:hAnsi="宋体" w:cs="宋体"/>
          <w:sz w:val="32"/>
          <w:szCs w:val="32"/>
        </w:rPr>
        <w:t>当年</w:t>
      </w:r>
      <w:proofErr w:type="gramEnd"/>
      <w:r w:rsidRPr="00F9614C">
        <w:rPr>
          <w:rFonts w:ascii="仿宋_GB2312" w:eastAsia="仿宋_GB2312" w:hAnsi="宋体" w:cs="宋体"/>
          <w:sz w:val="32"/>
          <w:szCs w:val="32"/>
        </w:rPr>
        <w:t>拨付的资金。</w:t>
      </w:r>
    </w:p>
    <w:p w:rsidR="00182BE7" w:rsidRDefault="00182BE7" w:rsidP="00182BE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w:t>
      </w:r>
      <w:r>
        <w:rPr>
          <w:rFonts w:ascii="仿宋_GB2312" w:eastAsia="仿宋_GB2312" w:hAnsi="宋体" w:cs="宋体"/>
          <w:sz w:val="32"/>
          <w:szCs w:val="32"/>
        </w:rPr>
        <w:t>、其他收入</w:t>
      </w:r>
      <w:r>
        <w:rPr>
          <w:rFonts w:ascii="仿宋_GB2312" w:eastAsia="仿宋_GB2312" w:hAnsi="宋体" w:cs="宋体" w:hint="eastAsia"/>
          <w:sz w:val="32"/>
          <w:szCs w:val="32"/>
        </w:rPr>
        <w:t>：指</w:t>
      </w:r>
      <w:r>
        <w:rPr>
          <w:rFonts w:ascii="仿宋_GB2312" w:eastAsia="仿宋_GB2312" w:hAnsi="宋体" w:cs="宋体"/>
          <w:sz w:val="32"/>
          <w:szCs w:val="32"/>
        </w:rPr>
        <w:t>上述</w:t>
      </w:r>
      <w:r>
        <w:rPr>
          <w:rFonts w:ascii="仿宋_GB2312" w:eastAsia="仿宋_GB2312" w:hAnsi="宋体" w:cs="宋体"/>
          <w:sz w:val="32"/>
          <w:szCs w:val="32"/>
        </w:rPr>
        <w:t>“</w:t>
      </w:r>
      <w:r>
        <w:rPr>
          <w:rFonts w:ascii="仿宋_GB2312" w:eastAsia="仿宋_GB2312" w:hAnsi="宋体" w:cs="宋体"/>
          <w:sz w:val="32"/>
          <w:szCs w:val="32"/>
        </w:rPr>
        <w:t>一般公共预算拨款收入</w:t>
      </w:r>
      <w:r>
        <w:rPr>
          <w:rFonts w:ascii="仿宋_GB2312" w:eastAsia="仿宋_GB2312" w:hAnsi="宋体" w:cs="宋体"/>
          <w:sz w:val="32"/>
          <w:szCs w:val="32"/>
        </w:rPr>
        <w:t>”</w:t>
      </w:r>
      <w:r>
        <w:rPr>
          <w:rFonts w:ascii="仿宋_GB2312" w:eastAsia="仿宋_GB2312" w:hAnsi="宋体" w:cs="宋体"/>
          <w:sz w:val="32"/>
          <w:szCs w:val="32"/>
        </w:rPr>
        <w:t>以外的收入。主</w:t>
      </w:r>
      <w:r>
        <w:rPr>
          <w:rFonts w:ascii="仿宋_GB2312" w:eastAsia="仿宋_GB2312" w:hAnsi="宋体" w:cs="宋体" w:hint="eastAsia"/>
          <w:sz w:val="32"/>
          <w:szCs w:val="32"/>
        </w:rPr>
        <w:t>要</w:t>
      </w:r>
      <w:r>
        <w:rPr>
          <w:rFonts w:ascii="仿宋_GB2312" w:eastAsia="仿宋_GB2312" w:hAnsi="宋体" w:cs="宋体"/>
          <w:sz w:val="32"/>
          <w:szCs w:val="32"/>
        </w:rPr>
        <w:t>是按规定</w:t>
      </w:r>
      <w:r>
        <w:rPr>
          <w:rFonts w:ascii="仿宋_GB2312" w:eastAsia="仿宋_GB2312" w:hAnsi="宋体" w:cs="宋体" w:hint="eastAsia"/>
          <w:sz w:val="32"/>
          <w:szCs w:val="32"/>
        </w:rPr>
        <w:t>动</w:t>
      </w:r>
      <w:r>
        <w:rPr>
          <w:rFonts w:ascii="仿宋_GB2312" w:eastAsia="仿宋_GB2312" w:hAnsi="宋体" w:cs="宋体"/>
          <w:sz w:val="32"/>
          <w:szCs w:val="32"/>
        </w:rPr>
        <w:t>用的</w:t>
      </w:r>
      <w:r>
        <w:rPr>
          <w:rFonts w:ascii="仿宋_GB2312" w:eastAsia="仿宋_GB2312" w:hAnsi="宋体" w:cs="宋体" w:hint="eastAsia"/>
          <w:sz w:val="32"/>
          <w:szCs w:val="32"/>
        </w:rPr>
        <w:t>售房</w:t>
      </w:r>
      <w:r>
        <w:rPr>
          <w:rFonts w:ascii="仿宋_GB2312" w:eastAsia="仿宋_GB2312" w:hAnsi="宋体" w:cs="宋体"/>
          <w:sz w:val="32"/>
          <w:szCs w:val="32"/>
        </w:rPr>
        <w:t>收入、存款利息收入等。</w:t>
      </w:r>
    </w:p>
    <w:p w:rsidR="00182BE7" w:rsidRPr="00F9614C" w:rsidRDefault="00182BE7" w:rsidP="00182BE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w:t>
      </w:r>
      <w:r w:rsidRPr="00B32B3D">
        <w:rPr>
          <w:rFonts w:ascii="仿宋_GB2312" w:eastAsia="仿宋_GB2312" w:hAnsi="宋体" w:cs="宋体" w:hint="eastAsia"/>
          <w:sz w:val="32"/>
          <w:szCs w:val="32"/>
        </w:rPr>
        <w:t>机关运行经费</w:t>
      </w:r>
      <w:r>
        <w:rPr>
          <w:rFonts w:ascii="仿宋_GB2312" w:eastAsia="仿宋_GB2312" w:hAnsi="宋体" w:cs="宋体" w:hint="eastAsia"/>
          <w:sz w:val="32"/>
          <w:szCs w:val="32"/>
        </w:rPr>
        <w:t>：</w:t>
      </w:r>
      <w:r w:rsidRPr="00B32B3D">
        <w:rPr>
          <w:rFonts w:ascii="仿宋_GB2312" w:eastAsia="仿宋_GB2312" w:hAnsi="宋体" w:cs="宋体" w:hint="eastAsia"/>
          <w:sz w:val="32"/>
          <w:szCs w:val="32"/>
        </w:rPr>
        <w:t>是指各部门的公用经费，</w:t>
      </w:r>
    </w:p>
    <w:p w:rsidR="00283A9E" w:rsidRDefault="00283A9E"/>
    <w:sectPr w:rsidR="00283A9E">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C22" w:rsidRDefault="00304C22" w:rsidP="00182BE7">
      <w:r>
        <w:separator/>
      </w:r>
    </w:p>
  </w:endnote>
  <w:endnote w:type="continuationSeparator" w:id="0">
    <w:p w:rsidR="00304C22" w:rsidRDefault="00304C22" w:rsidP="0018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31" w:rsidRDefault="00D06FF1" w:rsidP="00102B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0831" w:rsidRDefault="00304C2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31" w:rsidRPr="00005BCF" w:rsidRDefault="00D06FF1" w:rsidP="00102B0E">
    <w:pPr>
      <w:pStyle w:val="a4"/>
      <w:framePr w:wrap="around" w:vAnchor="text" w:hAnchor="margin" w:xAlign="center" w:y="1"/>
      <w:rPr>
        <w:rStyle w:val="a5"/>
        <w:sz w:val="24"/>
        <w:szCs w:val="24"/>
      </w:rPr>
    </w:pPr>
    <w:r w:rsidRPr="00005BCF">
      <w:rPr>
        <w:rStyle w:val="a5"/>
        <w:sz w:val="24"/>
        <w:szCs w:val="24"/>
      </w:rPr>
      <w:fldChar w:fldCharType="begin"/>
    </w:r>
    <w:r w:rsidRPr="00005BCF">
      <w:rPr>
        <w:rStyle w:val="a5"/>
        <w:sz w:val="24"/>
        <w:szCs w:val="24"/>
      </w:rPr>
      <w:instrText xml:space="preserve">PAGE  </w:instrText>
    </w:r>
    <w:r w:rsidRPr="00005BCF">
      <w:rPr>
        <w:rStyle w:val="a5"/>
        <w:sz w:val="24"/>
        <w:szCs w:val="24"/>
      </w:rPr>
      <w:fldChar w:fldCharType="separate"/>
    </w:r>
    <w:r w:rsidR="00042C6D">
      <w:rPr>
        <w:rStyle w:val="a5"/>
        <w:noProof/>
        <w:sz w:val="24"/>
        <w:szCs w:val="24"/>
      </w:rPr>
      <w:t>8</w:t>
    </w:r>
    <w:r w:rsidRPr="00005BCF">
      <w:rPr>
        <w:rStyle w:val="a5"/>
        <w:sz w:val="24"/>
        <w:szCs w:val="24"/>
      </w:rPr>
      <w:fldChar w:fldCharType="end"/>
    </w:r>
  </w:p>
  <w:p w:rsidR="00F50831" w:rsidRDefault="00304C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C22" w:rsidRDefault="00304C22" w:rsidP="00182BE7">
      <w:r>
        <w:separator/>
      </w:r>
    </w:p>
  </w:footnote>
  <w:footnote w:type="continuationSeparator" w:id="0">
    <w:p w:rsidR="00304C22" w:rsidRDefault="00304C22" w:rsidP="00182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F9" w:rsidRDefault="00304C22" w:rsidP="00764C1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35"/>
    <w:rsid w:val="00042C6D"/>
    <w:rsid w:val="00090272"/>
    <w:rsid w:val="00157716"/>
    <w:rsid w:val="00182BE7"/>
    <w:rsid w:val="00240AF1"/>
    <w:rsid w:val="00283A9E"/>
    <w:rsid w:val="00304C22"/>
    <w:rsid w:val="003750D2"/>
    <w:rsid w:val="004A5C71"/>
    <w:rsid w:val="004C6005"/>
    <w:rsid w:val="00525A5F"/>
    <w:rsid w:val="005978A7"/>
    <w:rsid w:val="00622C63"/>
    <w:rsid w:val="00634EE7"/>
    <w:rsid w:val="007B07E3"/>
    <w:rsid w:val="008C1747"/>
    <w:rsid w:val="0094056C"/>
    <w:rsid w:val="00A65C56"/>
    <w:rsid w:val="00AA1BA1"/>
    <w:rsid w:val="00AA435E"/>
    <w:rsid w:val="00AD34B6"/>
    <w:rsid w:val="00AD4DFB"/>
    <w:rsid w:val="00AD58CE"/>
    <w:rsid w:val="00BD3F16"/>
    <w:rsid w:val="00C97B95"/>
    <w:rsid w:val="00CC7794"/>
    <w:rsid w:val="00CF7F35"/>
    <w:rsid w:val="00D06FF1"/>
    <w:rsid w:val="00D26FA7"/>
    <w:rsid w:val="00DF6024"/>
    <w:rsid w:val="00F61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2BE7"/>
    <w:rPr>
      <w:sz w:val="18"/>
      <w:szCs w:val="18"/>
    </w:rPr>
  </w:style>
  <w:style w:type="paragraph" w:styleId="a4">
    <w:name w:val="footer"/>
    <w:basedOn w:val="a"/>
    <w:link w:val="Char0"/>
    <w:unhideWhenUsed/>
    <w:rsid w:val="00182BE7"/>
    <w:pPr>
      <w:tabs>
        <w:tab w:val="center" w:pos="4153"/>
        <w:tab w:val="right" w:pos="8306"/>
      </w:tabs>
      <w:snapToGrid w:val="0"/>
      <w:jc w:val="left"/>
    </w:pPr>
    <w:rPr>
      <w:sz w:val="18"/>
      <w:szCs w:val="18"/>
    </w:rPr>
  </w:style>
  <w:style w:type="character" w:customStyle="1" w:styleId="Char0">
    <w:name w:val="页脚 Char"/>
    <w:basedOn w:val="a0"/>
    <w:link w:val="a4"/>
    <w:rsid w:val="00182BE7"/>
    <w:rPr>
      <w:sz w:val="18"/>
      <w:szCs w:val="18"/>
    </w:rPr>
  </w:style>
  <w:style w:type="character" w:styleId="a5">
    <w:name w:val="page number"/>
    <w:basedOn w:val="a0"/>
    <w:rsid w:val="00182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2BE7"/>
    <w:rPr>
      <w:sz w:val="18"/>
      <w:szCs w:val="18"/>
    </w:rPr>
  </w:style>
  <w:style w:type="paragraph" w:styleId="a4">
    <w:name w:val="footer"/>
    <w:basedOn w:val="a"/>
    <w:link w:val="Char0"/>
    <w:unhideWhenUsed/>
    <w:rsid w:val="00182BE7"/>
    <w:pPr>
      <w:tabs>
        <w:tab w:val="center" w:pos="4153"/>
        <w:tab w:val="right" w:pos="8306"/>
      </w:tabs>
      <w:snapToGrid w:val="0"/>
      <w:jc w:val="left"/>
    </w:pPr>
    <w:rPr>
      <w:sz w:val="18"/>
      <w:szCs w:val="18"/>
    </w:rPr>
  </w:style>
  <w:style w:type="character" w:customStyle="1" w:styleId="Char0">
    <w:name w:val="页脚 Char"/>
    <w:basedOn w:val="a0"/>
    <w:link w:val="a4"/>
    <w:rsid w:val="00182BE7"/>
    <w:rPr>
      <w:sz w:val="18"/>
      <w:szCs w:val="18"/>
    </w:rPr>
  </w:style>
  <w:style w:type="character" w:styleId="a5">
    <w:name w:val="page number"/>
    <w:basedOn w:val="a0"/>
    <w:rsid w:val="0018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391</Words>
  <Characters>2230</Characters>
  <Application>Microsoft Office Word</Application>
  <DocSecurity>0</DocSecurity>
  <Lines>18</Lines>
  <Paragraphs>5</Paragraphs>
  <ScaleCrop>false</ScaleCrop>
  <Company>Microsoft</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2018-05-29T04:24:00Z</dcterms:created>
  <dcterms:modified xsi:type="dcterms:W3CDTF">2018-05-29T04:24:00Z</dcterms:modified>
</cp:coreProperties>
</file>