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2436EC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塔尔玛乡</w:t>
      </w:r>
      <w:r w:rsidR="000E6CB5">
        <w:rPr>
          <w:rFonts w:ascii="黑体" w:eastAsia="黑体" w:hint="eastAsia"/>
          <w:b/>
          <w:sz w:val="52"/>
          <w:szCs w:val="52"/>
        </w:rPr>
        <w:t>兽防站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2436EC">
        <w:rPr>
          <w:rFonts w:ascii="黑体" w:eastAsia="黑体" w:hAnsi="宋体" w:hint="eastAsia"/>
          <w:sz w:val="32"/>
          <w:szCs w:val="32"/>
        </w:rPr>
        <w:t>塔尔玛乡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2436EC">
        <w:rPr>
          <w:rFonts w:ascii="黑体" w:eastAsia="黑体" w:hAnsi="宋体" w:hint="eastAsia"/>
          <w:sz w:val="32"/>
          <w:szCs w:val="32"/>
        </w:rPr>
        <w:t>塔尔玛乡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2436EC">
        <w:rPr>
          <w:rFonts w:ascii="黑体" w:eastAsia="黑体" w:hAnsi="宋体" w:hint="eastAsia"/>
          <w:sz w:val="32"/>
          <w:szCs w:val="32"/>
        </w:rPr>
        <w:t>塔尔玛乡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2436EC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塔尔玛乡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2.防抗灾</w:t>
      </w:r>
    </w:p>
    <w:p w:rsidR="00525A5F" w:rsidRDefault="000E6CB5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2436EC">
        <w:rPr>
          <w:rFonts w:ascii="仿宋" w:eastAsia="仿宋" w:hAnsi="仿宋" w:cs="仿宋" w:hint="eastAsia"/>
          <w:sz w:val="32"/>
          <w:szCs w:val="32"/>
        </w:rPr>
        <w:t>塔尔玛乡</w:t>
      </w:r>
      <w:r w:rsidR="000E6CB5">
        <w:rPr>
          <w:rFonts w:ascii="仿宋" w:eastAsia="仿宋" w:hAnsi="仿宋" w:cs="仿宋" w:hint="eastAsia"/>
          <w:sz w:val="32"/>
          <w:szCs w:val="32"/>
        </w:rPr>
        <w:t>兽防站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2436EC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塔尔玛乡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2436EC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塔尔玛乡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E6CB5">
        <w:rPr>
          <w:rFonts w:ascii="仿宋_GB2312" w:eastAsia="仿宋_GB2312" w:hAnsi="宋体" w:cs="宋体" w:hint="eastAsia"/>
          <w:sz w:val="32"/>
          <w:szCs w:val="32"/>
        </w:rPr>
        <w:t>2130106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="002436EC">
        <w:rPr>
          <w:rFonts w:ascii="仿宋_GB2312" w:eastAsia="仿宋_GB2312" w:hAnsi="宋体" w:cs="宋体" w:hint="eastAsia"/>
          <w:sz w:val="32"/>
          <w:szCs w:val="32"/>
        </w:rPr>
        <w:t>1463351</w:t>
      </w:r>
      <w:bookmarkStart w:id="0" w:name="_GoBack"/>
      <w:bookmarkEnd w:id="0"/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2436EC" w:rsidP="002436EC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2436EC">
        <w:rPr>
          <w:rFonts w:ascii="仿宋_GB2312" w:eastAsia="仿宋_GB2312" w:hAnsi="宋体" w:cs="宋体" w:hint="eastAsia"/>
          <w:sz w:val="32"/>
          <w:szCs w:val="32"/>
        </w:rPr>
        <w:lastRenderedPageBreak/>
        <w:t>办公费19086元，印刷费6362元、手续费6362元、水费1500元、电费4200元、邮电费12724元、差旅费25448元、公务车辆运行维护费25448元、维修（护）费19086元、福利费660元、其他商品与服务支出12724元、取暖费36400元；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2436EC">
        <w:rPr>
          <w:rFonts w:ascii="仿宋_GB2312" w:eastAsia="仿宋_GB2312" w:hAnsi="宋体" w:cs="宋体" w:hint="eastAsia"/>
          <w:sz w:val="32"/>
          <w:szCs w:val="32"/>
        </w:rPr>
        <w:t>25448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2436EC">
        <w:rPr>
          <w:rFonts w:ascii="仿宋_GB2312" w:eastAsia="仿宋_GB2312" w:hAnsi="宋体" w:cs="宋体" w:hint="eastAsia"/>
          <w:sz w:val="32"/>
          <w:szCs w:val="32"/>
        </w:rPr>
        <w:t>塔尔玛乡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2436EC">
        <w:rPr>
          <w:rFonts w:ascii="仿宋_GB2312" w:eastAsia="仿宋_GB2312" w:hAnsi="宋体" w:cs="宋体" w:hint="eastAsia"/>
          <w:sz w:val="32"/>
          <w:szCs w:val="32"/>
        </w:rPr>
        <w:t>1329751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2436EC">
        <w:rPr>
          <w:rFonts w:ascii="仿宋_GB2312" w:eastAsia="仿宋_GB2312" w:hAnsi="宋体" w:cs="宋体" w:hint="eastAsia"/>
          <w:sz w:val="32"/>
          <w:szCs w:val="32"/>
        </w:rPr>
        <w:t>133600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2436EC">
        <w:rPr>
          <w:rFonts w:ascii="仿宋_GB2312" w:eastAsia="仿宋_GB2312" w:hAnsi="宋体" w:cs="宋体" w:hint="eastAsia"/>
          <w:sz w:val="32"/>
          <w:szCs w:val="32"/>
        </w:rPr>
        <w:t>塔尔玛乡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2436EC">
        <w:rPr>
          <w:rFonts w:ascii="仿宋_GB2312" w:eastAsia="仿宋_GB2312" w:hAnsi="宋体" w:cs="宋体" w:hint="eastAsia"/>
          <w:sz w:val="32"/>
          <w:szCs w:val="32"/>
        </w:rPr>
        <w:t>塔尔玛乡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兽防站收支预算总体情况主要有以下几点：工资福利支出</w:t>
      </w:r>
      <w:r w:rsidR="002436EC">
        <w:rPr>
          <w:rFonts w:ascii="仿宋_GB2312" w:eastAsia="仿宋_GB2312" w:hAnsi="宋体" w:cs="宋体" w:hint="eastAsia"/>
          <w:sz w:val="32"/>
          <w:szCs w:val="32"/>
        </w:rPr>
        <w:t>1329751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2436EC">
        <w:rPr>
          <w:rFonts w:ascii="仿宋_GB2312" w:eastAsia="仿宋_GB2312" w:hAnsi="宋体" w:cs="宋体" w:hint="eastAsia"/>
          <w:sz w:val="32"/>
          <w:szCs w:val="32"/>
        </w:rPr>
        <w:t>133600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2436EC" w:rsidRPr="002436EC">
        <w:rPr>
          <w:rFonts w:ascii="仿宋_GB2312" w:eastAsia="仿宋_GB2312" w:hAnsi="宋体" w:cs="宋体" w:hint="eastAsia"/>
          <w:sz w:val="32"/>
          <w:szCs w:val="32"/>
        </w:rPr>
        <w:t>19086元，印刷费6362元、手续费6362元、水费1500元、电费4200元、邮电费12724元、差旅费25448元、公务车辆运行维护费25448元、维修（护）费19086</w:t>
      </w:r>
      <w:r w:rsidR="002436EC" w:rsidRPr="002436EC">
        <w:rPr>
          <w:rFonts w:ascii="仿宋_GB2312" w:eastAsia="仿宋_GB2312" w:hAnsi="宋体" w:cs="宋体" w:hint="eastAsia"/>
          <w:sz w:val="32"/>
          <w:szCs w:val="32"/>
        </w:rPr>
        <w:lastRenderedPageBreak/>
        <w:t>元、福利费660元、其他商品与服务支出12724元、取暖费36400元；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1C" w:rsidRDefault="004F771C" w:rsidP="00182BE7">
      <w:r>
        <w:separator/>
      </w:r>
    </w:p>
  </w:endnote>
  <w:endnote w:type="continuationSeparator" w:id="0">
    <w:p w:rsidR="004F771C" w:rsidRDefault="004F771C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4F77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2436EC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4F77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1C" w:rsidRDefault="004F771C" w:rsidP="00182BE7">
      <w:r>
        <w:separator/>
      </w:r>
    </w:p>
  </w:footnote>
  <w:footnote w:type="continuationSeparator" w:id="0">
    <w:p w:rsidR="004F771C" w:rsidRDefault="004F771C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4F771C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E6CB5"/>
    <w:rsid w:val="00157716"/>
    <w:rsid w:val="00182BE7"/>
    <w:rsid w:val="002436EC"/>
    <w:rsid w:val="00283A9E"/>
    <w:rsid w:val="003750D2"/>
    <w:rsid w:val="004F771C"/>
    <w:rsid w:val="00525A5F"/>
    <w:rsid w:val="005978A7"/>
    <w:rsid w:val="00634EE7"/>
    <w:rsid w:val="008C1747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2018-05-31T15:05:00Z</dcterms:created>
  <dcterms:modified xsi:type="dcterms:W3CDTF">2018-05-31T15:05:00Z</dcterms:modified>
</cp:coreProperties>
</file>