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jc w:val="center"/>
        <w:rPr>
          <w:sz w:val="44"/>
          <w:szCs w:val="44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Default="00182BE7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 w:rsidR="00182BE7" w:rsidRPr="001321DB" w:rsidRDefault="008D6F41" w:rsidP="00182BE7"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申扎镇管委会</w:t>
      </w:r>
      <w:r w:rsidR="00182BE7">
        <w:rPr>
          <w:rFonts w:ascii="黑体" w:eastAsia="黑体"/>
          <w:b/>
          <w:sz w:val="52"/>
          <w:szCs w:val="52"/>
        </w:rPr>
        <w:t>2018</w:t>
      </w:r>
      <w:r w:rsidR="00182BE7">
        <w:rPr>
          <w:rFonts w:ascii="黑体" w:eastAsia="黑体" w:hint="eastAsia"/>
          <w:b/>
          <w:sz w:val="52"/>
          <w:szCs w:val="52"/>
        </w:rPr>
        <w:t>年</w:t>
      </w:r>
      <w:r w:rsidR="00182BE7" w:rsidRPr="001321DB">
        <w:rPr>
          <w:rFonts w:ascii="黑体" w:eastAsia="黑体" w:hint="eastAsia"/>
          <w:b/>
          <w:sz w:val="52"/>
          <w:szCs w:val="52"/>
        </w:rPr>
        <w:t>度</w:t>
      </w:r>
      <w:r w:rsidR="00182BE7">
        <w:rPr>
          <w:rFonts w:ascii="黑体" w:eastAsia="黑体" w:hint="eastAsia"/>
          <w:b/>
          <w:sz w:val="52"/>
          <w:szCs w:val="52"/>
        </w:rPr>
        <w:t>部门预</w:t>
      </w:r>
      <w:r w:rsidR="00182BE7" w:rsidRPr="001321DB">
        <w:rPr>
          <w:rFonts w:ascii="黑体" w:eastAsia="黑体" w:hint="eastAsia"/>
          <w:b/>
          <w:sz w:val="52"/>
          <w:szCs w:val="52"/>
        </w:rPr>
        <w:t>算</w:t>
      </w:r>
    </w:p>
    <w:p w:rsidR="00182BE7" w:rsidRDefault="00182BE7" w:rsidP="00182BE7">
      <w:pPr>
        <w:rPr>
          <w:sz w:val="44"/>
          <w:szCs w:val="44"/>
        </w:rPr>
      </w:pPr>
    </w:p>
    <w:p w:rsidR="00182BE7" w:rsidRPr="001C67CF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Pr="006509C3" w:rsidRDefault="00182BE7" w:rsidP="00182BE7"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>2018</w:t>
      </w:r>
      <w:r w:rsidRPr="00D57776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>05</w:t>
      </w:r>
      <w:r w:rsidRPr="00D57776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>28</w:t>
      </w:r>
      <w:r w:rsidRPr="00524045">
        <w:rPr>
          <w:rFonts w:ascii="宋体" w:hAnsi="宋体" w:hint="eastAsia"/>
          <w:sz w:val="32"/>
          <w:szCs w:val="32"/>
        </w:rPr>
        <w:t>日</w:t>
      </w: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rPr>
          <w:sz w:val="44"/>
          <w:szCs w:val="44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 w:rsidRPr="0041447B">
        <w:rPr>
          <w:rFonts w:ascii="宋体" w:hAnsi="宋体" w:hint="eastAsia"/>
          <w:b/>
          <w:sz w:val="40"/>
          <w:szCs w:val="40"/>
        </w:rPr>
        <w:t>目</w:t>
      </w:r>
      <w:r>
        <w:rPr>
          <w:rFonts w:ascii="宋体" w:hAnsi="宋体" w:hint="eastAsia"/>
          <w:b/>
          <w:sz w:val="40"/>
          <w:szCs w:val="40"/>
        </w:rPr>
        <w:t xml:space="preserve">  </w:t>
      </w:r>
      <w:r w:rsidRPr="0041447B">
        <w:rPr>
          <w:rFonts w:ascii="宋体" w:hAnsi="宋体" w:hint="eastAsia"/>
          <w:b/>
          <w:sz w:val="40"/>
          <w:szCs w:val="40"/>
        </w:rPr>
        <w:t>录</w:t>
      </w:r>
    </w:p>
    <w:p w:rsidR="00182BE7" w:rsidRDefault="00182BE7" w:rsidP="00182BE7">
      <w:pPr>
        <w:spacing w:line="460" w:lineRule="exact"/>
        <w:rPr>
          <w:rFonts w:ascii="宋体" w:hAnsi="宋体"/>
          <w:b/>
          <w:sz w:val="40"/>
          <w:szCs w:val="40"/>
        </w:rPr>
      </w:pPr>
    </w:p>
    <w:p w:rsidR="00182BE7" w:rsidRPr="00920871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920871">
        <w:rPr>
          <w:rFonts w:ascii="黑体" w:eastAsia="黑体" w:hAnsi="宋体" w:hint="eastAsia"/>
          <w:sz w:val="32"/>
          <w:szCs w:val="32"/>
        </w:rPr>
        <w:t xml:space="preserve">第一部分  </w:t>
      </w:r>
      <w:r w:rsidR="008D6F41">
        <w:rPr>
          <w:rFonts w:ascii="黑体" w:eastAsia="黑体" w:hAnsi="宋体" w:hint="eastAsia"/>
          <w:sz w:val="32"/>
          <w:szCs w:val="32"/>
        </w:rPr>
        <w:t>申扎镇管委会</w:t>
      </w:r>
      <w:r w:rsidRPr="00920871">
        <w:rPr>
          <w:rFonts w:ascii="黑体" w:eastAsia="黑体" w:hAnsi="宋体" w:hint="eastAsia"/>
          <w:sz w:val="32"/>
          <w:szCs w:val="32"/>
        </w:rPr>
        <w:t>概况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一、部门预算单位构成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二、部门职责和机构设置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第二部分  </w:t>
      </w:r>
      <w:r w:rsidR="008D6F41">
        <w:rPr>
          <w:rFonts w:ascii="黑体" w:eastAsia="黑体" w:hAnsi="宋体" w:hint="eastAsia"/>
          <w:sz w:val="32"/>
          <w:szCs w:val="32"/>
        </w:rPr>
        <w:t>申扎镇管委会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明细</w:t>
      </w:r>
      <w:r w:rsidRPr="001431FB">
        <w:rPr>
          <w:rFonts w:ascii="黑体" w:eastAsia="黑体" w:hAnsi="宋体" w:hint="eastAsia"/>
          <w:sz w:val="32"/>
          <w:szCs w:val="32"/>
        </w:rPr>
        <w:t>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一、财政拨款收支总表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二、一般公共预算支出表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三、一般公共预算基本支出表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四、一般公共预算“三公”经费支出表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五、政府性基金预算支出表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六、部门收支总表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七、部门收入总表</w:t>
      </w:r>
    </w:p>
    <w:p w:rsidR="00182BE7" w:rsidRPr="006064D1" w:rsidRDefault="00182BE7" w:rsidP="00182BE7">
      <w:pPr>
        <w:spacing w:beforeLines="100" w:before="312" w:afterLines="100" w:after="312" w:line="460" w:lineRule="exact"/>
        <w:rPr>
          <w:rFonts w:ascii="仿宋_GB2312" w:eastAsia="仿宋_GB2312" w:hAnsi="宋体"/>
          <w:sz w:val="32"/>
          <w:szCs w:val="32"/>
        </w:rPr>
      </w:pPr>
      <w:r w:rsidRPr="006064D1">
        <w:rPr>
          <w:rFonts w:ascii="仿宋_GB2312" w:eastAsia="仿宋_GB2312" w:hAnsi="宋体" w:hint="eastAsia"/>
          <w:sz w:val="32"/>
          <w:szCs w:val="32"/>
        </w:rPr>
        <w:t>八、部门支出总表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 xml:space="preserve">第三部分  </w:t>
      </w:r>
      <w:r w:rsidR="008D6F41">
        <w:rPr>
          <w:rFonts w:ascii="黑体" w:eastAsia="黑体" w:hAnsi="宋体" w:hint="eastAsia"/>
          <w:sz w:val="32"/>
          <w:szCs w:val="32"/>
        </w:rPr>
        <w:t>申扎镇管委会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年度部门预</w:t>
      </w:r>
      <w:r w:rsidRPr="001431FB">
        <w:rPr>
          <w:rFonts w:ascii="黑体" w:eastAsia="黑体" w:hAnsi="宋体" w:hint="eastAsia"/>
          <w:sz w:val="32"/>
          <w:szCs w:val="32"/>
        </w:rPr>
        <w:t>算</w:t>
      </w:r>
      <w:r>
        <w:rPr>
          <w:rFonts w:ascii="黑体" w:eastAsia="黑体" w:hAnsi="宋体" w:hint="eastAsia"/>
          <w:sz w:val="32"/>
          <w:szCs w:val="32"/>
        </w:rPr>
        <w:t>数据分析</w:t>
      </w:r>
    </w:p>
    <w:p w:rsidR="00182BE7" w:rsidRPr="001431FB" w:rsidRDefault="00182BE7" w:rsidP="00182BE7">
      <w:pPr>
        <w:spacing w:beforeLines="100" w:before="312" w:afterLines="100" w:after="312" w:line="460" w:lineRule="exact"/>
        <w:rPr>
          <w:rFonts w:ascii="黑体" w:eastAsia="黑体" w:hAnsi="宋体"/>
          <w:sz w:val="32"/>
          <w:szCs w:val="32"/>
        </w:rPr>
      </w:pPr>
      <w:r w:rsidRPr="001431FB">
        <w:rPr>
          <w:rFonts w:ascii="黑体" w:eastAsia="黑体" w:hAnsi="宋体" w:hint="eastAsia"/>
          <w:sz w:val="32"/>
          <w:szCs w:val="32"/>
        </w:rPr>
        <w:t>第四部分  名词解释</w:t>
      </w: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Default="00182BE7" w:rsidP="00182BE7"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 xml:space="preserve">第一部分 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8D6F41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申扎镇管委会</w:t>
      </w:r>
      <w:r w:rsidR="00182BE7" w:rsidRPr="00B97D4E">
        <w:rPr>
          <w:rFonts w:ascii="黑体" w:eastAsia="黑体" w:hAnsi="宋体" w:hint="eastAsia"/>
          <w:sz w:val="44"/>
          <w:szCs w:val="44"/>
        </w:rPr>
        <w:t>概况</w:t>
      </w:r>
    </w:p>
    <w:p w:rsidR="00182BE7" w:rsidRDefault="00182BE7" w:rsidP="00182BE7">
      <w:pPr>
        <w:spacing w:line="460" w:lineRule="exact"/>
        <w:jc w:val="center"/>
        <w:rPr>
          <w:rFonts w:ascii="黑体" w:eastAsia="黑体" w:hAnsi="宋体"/>
          <w:sz w:val="48"/>
          <w:szCs w:val="48"/>
        </w:rPr>
      </w:pPr>
    </w:p>
    <w:p w:rsidR="00182BE7" w:rsidRPr="00C5078B" w:rsidRDefault="00182BE7" w:rsidP="00182BE7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一、</w:t>
      </w:r>
      <w:r>
        <w:rPr>
          <w:rFonts w:ascii="黑体" w:eastAsia="黑体" w:hAnsi="宋体" w:hint="eastAsia"/>
          <w:b/>
          <w:sz w:val="32"/>
          <w:szCs w:val="32"/>
        </w:rPr>
        <w:t>部门预算</w:t>
      </w:r>
      <w:r>
        <w:rPr>
          <w:rFonts w:ascii="黑体" w:eastAsia="黑体" w:hAnsi="宋体"/>
          <w:b/>
          <w:sz w:val="32"/>
          <w:szCs w:val="32"/>
        </w:rPr>
        <w:t>单位构成</w:t>
      </w:r>
    </w:p>
    <w:p w:rsidR="00AA1BA1" w:rsidRDefault="005978A7" w:rsidP="00AA1BA1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182BE7" w:rsidRPr="00C5078B" w:rsidRDefault="00182BE7" w:rsidP="00AA1BA1">
      <w:pPr>
        <w:ind w:firstLineChars="196" w:firstLine="630"/>
        <w:rPr>
          <w:rFonts w:ascii="黑体" w:eastAsia="黑体" w:hAnsi="宋体"/>
          <w:b/>
          <w:sz w:val="32"/>
          <w:szCs w:val="32"/>
        </w:rPr>
      </w:pPr>
      <w:r w:rsidRPr="00C5078B">
        <w:rPr>
          <w:rFonts w:ascii="黑体" w:eastAsia="黑体" w:hAnsi="宋体" w:hint="eastAsia"/>
          <w:b/>
          <w:sz w:val="32"/>
          <w:szCs w:val="32"/>
        </w:rPr>
        <w:t>二、</w:t>
      </w:r>
      <w:r>
        <w:rPr>
          <w:rFonts w:ascii="黑体" w:eastAsia="黑体" w:hAnsi="宋体" w:hint="eastAsia"/>
          <w:b/>
          <w:sz w:val="32"/>
          <w:szCs w:val="32"/>
        </w:rPr>
        <w:t>部门</w:t>
      </w:r>
      <w:r>
        <w:rPr>
          <w:rFonts w:ascii="黑体" w:eastAsia="黑体" w:hAnsi="宋体"/>
          <w:b/>
          <w:sz w:val="32"/>
          <w:szCs w:val="32"/>
        </w:rPr>
        <w:t>职责和</w:t>
      </w:r>
      <w:r>
        <w:rPr>
          <w:rFonts w:ascii="黑体" w:eastAsia="黑体" w:hAnsi="宋体" w:hint="eastAsia"/>
          <w:b/>
          <w:sz w:val="32"/>
          <w:szCs w:val="32"/>
        </w:rPr>
        <w:t>机构设置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（一）部门职责。</w:t>
      </w:r>
    </w:p>
    <w:p w:rsidR="00182BE7" w:rsidRPr="005978A7" w:rsidRDefault="00A94275" w:rsidP="00EF2B5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寺庙管理</w:t>
      </w:r>
      <w:r w:rsidR="00182BE7" w:rsidRPr="0030130F"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182BE7" w:rsidRPr="00AC2F74" w:rsidRDefault="00182BE7" w:rsidP="00182BE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2F74">
        <w:rPr>
          <w:rFonts w:ascii="仿宋_GB2312" w:eastAsia="仿宋_GB2312" w:hint="eastAsia"/>
          <w:sz w:val="32"/>
          <w:szCs w:val="32"/>
        </w:rPr>
        <w:t>（二）部门机构设置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2BE7" w:rsidRPr="00157716" w:rsidRDefault="00182BE7" w:rsidP="00EF2B5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第二部分</w:t>
      </w:r>
    </w:p>
    <w:p w:rsidR="00182BE7" w:rsidRPr="00B97D4E" w:rsidRDefault="00182BE7" w:rsidP="00182BE7">
      <w:pPr>
        <w:spacing w:line="4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B97D4E" w:rsidRDefault="008D6F41" w:rsidP="00182BE7"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申扎镇管委会</w:t>
      </w:r>
      <w:r w:rsidR="00182BE7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年度预算明细表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（表格详见附件）</w:t>
      </w: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jc w:val="center"/>
        <w:rPr>
          <w:rFonts w:ascii="黑体" w:eastAsia="黑体"/>
          <w:sz w:val="32"/>
          <w:szCs w:val="32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rPr>
          <w:rFonts w:ascii="黑体" w:eastAsia="黑体" w:hAnsi="宋体"/>
          <w:sz w:val="48"/>
          <w:szCs w:val="48"/>
        </w:rPr>
      </w:pPr>
    </w:p>
    <w:p w:rsidR="00182BE7" w:rsidRDefault="00182BE7" w:rsidP="00182BE7">
      <w:pPr>
        <w:jc w:val="center"/>
        <w:rPr>
          <w:rFonts w:ascii="黑体" w:eastAsia="黑体" w:hAnsi="宋体"/>
          <w:sz w:val="48"/>
          <w:szCs w:val="48"/>
        </w:rPr>
      </w:pPr>
    </w:p>
    <w:p w:rsidR="00182BE7" w:rsidRPr="00B97D4E" w:rsidRDefault="00182BE7" w:rsidP="00182BE7">
      <w:pPr>
        <w:jc w:val="center"/>
        <w:rPr>
          <w:rFonts w:ascii="黑体" w:eastAsia="黑体" w:hAnsi="宋体"/>
          <w:sz w:val="44"/>
          <w:szCs w:val="44"/>
        </w:rPr>
      </w:pPr>
      <w:r w:rsidRPr="00B97D4E">
        <w:rPr>
          <w:rFonts w:ascii="黑体" w:eastAsia="黑体" w:hAnsi="宋体" w:hint="eastAsia"/>
          <w:sz w:val="44"/>
          <w:szCs w:val="44"/>
        </w:rPr>
        <w:lastRenderedPageBreak/>
        <w:t>第三部分</w:t>
      </w:r>
    </w:p>
    <w:p w:rsidR="00182BE7" w:rsidRPr="00B97D4E" w:rsidRDefault="008D6F41" w:rsidP="00182BE7">
      <w:pPr>
        <w:spacing w:beforeLines="100" w:before="312" w:afterLines="100" w:after="312" w:line="46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申扎镇管委会</w:t>
      </w:r>
      <w:r w:rsidR="00182BE7" w:rsidRPr="00B97D4E">
        <w:rPr>
          <w:rFonts w:ascii="黑体" w:eastAsia="黑体" w:hAnsi="宋体"/>
          <w:sz w:val="44"/>
          <w:szCs w:val="44"/>
        </w:rPr>
        <w:t>2018</w:t>
      </w:r>
      <w:r w:rsidR="00182BE7" w:rsidRPr="00B97D4E">
        <w:rPr>
          <w:rFonts w:ascii="黑体" w:eastAsia="黑体" w:hAnsi="宋体" w:hint="eastAsia"/>
          <w:sz w:val="44"/>
          <w:szCs w:val="44"/>
        </w:rPr>
        <w:t>年度部门预算数据分析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年度财政拨款收支预算情况总体说明。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2018年预算安排的总财力为45833.82万元(含教育9270.5万元)，实际能分配的财力36563.32万元，其中：①原体制补助收入392万元；②一般转移性补助收入28466.12万元；③专项转移支付4466.7万元；④地方财政收入2627万元；</w:t>
      </w:r>
      <w:r>
        <w:rPr>
          <w:rFonts w:ascii="仿宋" w:eastAsia="仿宋" w:hAnsi="仿宋" w:cs="仿宋" w:hint="eastAsia"/>
          <w:bCs/>
          <w:iCs/>
          <w:sz w:val="32"/>
          <w:szCs w:val="30"/>
        </w:rPr>
        <w:t>⑤返还性收入611.5万元</w:t>
      </w:r>
      <w:r>
        <w:rPr>
          <w:rFonts w:ascii="仿宋_GB2312" w:eastAsia="仿宋_GB2312" w:hAnsi="宋体" w:cs="宋体" w:hint="eastAsia"/>
          <w:sz w:val="32"/>
          <w:szCs w:val="32"/>
        </w:rPr>
        <w:t>。比上年增加5537.9万元</w:t>
      </w:r>
    </w:p>
    <w:p w:rsidR="00182BE7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80667E">
        <w:rPr>
          <w:rFonts w:ascii="黑体" w:eastAsia="黑体" w:hAnsi="宋体" w:hint="eastAsia"/>
          <w:sz w:val="32"/>
          <w:szCs w:val="32"/>
        </w:rPr>
        <w:t>二、</w:t>
      </w:r>
      <w:r>
        <w:rPr>
          <w:rFonts w:ascii="黑体" w:eastAsia="黑体" w:hAnsi="宋体"/>
          <w:sz w:val="32"/>
          <w:szCs w:val="32"/>
        </w:rPr>
        <w:t>2018</w:t>
      </w:r>
      <w:r>
        <w:rPr>
          <w:rFonts w:ascii="黑体" w:eastAsia="黑体" w:hAnsi="宋体" w:hint="eastAsia"/>
          <w:sz w:val="32"/>
          <w:szCs w:val="32"/>
        </w:rPr>
        <w:t>年度一般公共预算当年财政拨款情况说明。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（一）</w:t>
      </w:r>
      <w:r w:rsidRPr="006343B2">
        <w:rPr>
          <w:rFonts w:ascii="仿宋_GB2312" w:eastAsia="仿宋_GB2312" w:hAnsi="宋体" w:cs="宋体" w:hint="eastAsia"/>
          <w:sz w:val="32"/>
          <w:szCs w:val="32"/>
        </w:rPr>
        <w:t>一般公共预算当年财政拨款规模较201</w:t>
      </w:r>
      <w:r>
        <w:rPr>
          <w:rFonts w:ascii="仿宋_GB2312" w:eastAsia="仿宋_GB2312" w:hAnsi="宋体" w:cs="宋体" w:hint="eastAsia"/>
          <w:sz w:val="32"/>
          <w:szCs w:val="32"/>
        </w:rPr>
        <w:t>7年度一般公共预算拨款规模有所增加，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与上年预算数</w:t>
      </w:r>
      <w:r>
        <w:rPr>
          <w:rFonts w:ascii="仿宋_GB2312" w:eastAsia="仿宋_GB2312" w:hAnsi="宋体" w:cs="宋体" w:hint="eastAsia"/>
          <w:sz w:val="32"/>
          <w:szCs w:val="32"/>
        </w:rPr>
        <w:t>相比增加15838.45万元。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sz w:val="32"/>
          <w:szCs w:val="32"/>
        </w:rPr>
        <w:t>一般公共服务支出17226.89万元，公共安全支出3247.22万元，教育支出9973.28万元，文化体育与传媒支出543.21万元，社会保障和就业支出5846.77万元，医疗卫生与计划生育支出4083.75万元，节能环保支出119.23万元，城乡社区事务支出172.22万元，农林水事物支出2597.63万元，交通运输支出115.23万元，资源勘探信息等事物支出86.66万元，商业服务业等事务支出2万元，国土资源气象等事务支出263.73万元，住房保障支出1656万元，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（三）一般公共预算当年财政拨款具体使用情况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94275" w:rsidRPr="00A94275" w:rsidRDefault="00182BE7" w:rsidP="00A9427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 w:rsidRPr="00B97D4E">
        <w:rPr>
          <w:rFonts w:ascii="仿宋_GB2312" w:eastAsia="仿宋_GB2312" w:hAnsi="宋体" w:cs="宋体" w:hint="eastAsia"/>
          <w:sz w:val="32"/>
          <w:szCs w:val="32"/>
        </w:rPr>
        <w:t>1</w:t>
      </w:r>
      <w:r w:rsidR="003F1066">
        <w:rPr>
          <w:rFonts w:ascii="仿宋_GB2312" w:eastAsia="仿宋_GB2312" w:hAnsi="宋体" w:cs="宋体" w:hint="eastAsia"/>
          <w:sz w:val="32"/>
          <w:szCs w:val="32"/>
        </w:rPr>
        <w:t>.</w:t>
      </w:r>
      <w:r w:rsidR="00A94275">
        <w:rPr>
          <w:rFonts w:ascii="仿宋_GB2312" w:eastAsia="仿宋_GB2312" w:hAnsi="宋体" w:cs="宋体" w:hint="eastAsia"/>
          <w:sz w:val="32"/>
          <w:szCs w:val="32"/>
        </w:rPr>
        <w:t>2012301</w:t>
      </w:r>
      <w:r w:rsidR="00A94275" w:rsidRPr="00A94275">
        <w:rPr>
          <w:rFonts w:ascii="仿宋_GB2312" w:eastAsia="仿宋_GB2312" w:hAnsi="宋体" w:cs="宋体" w:hint="eastAsia"/>
          <w:sz w:val="32"/>
          <w:szCs w:val="32"/>
        </w:rPr>
        <w:t>行政运行</w:t>
      </w:r>
      <w:r w:rsidR="008D6F41">
        <w:rPr>
          <w:rFonts w:ascii="仿宋_GB2312" w:eastAsia="仿宋_GB2312" w:hAnsi="宋体" w:cs="宋体" w:hint="eastAsia"/>
          <w:sz w:val="32"/>
          <w:szCs w:val="32"/>
        </w:rPr>
        <w:t>464978</w:t>
      </w:r>
      <w:r w:rsidR="00A94275"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EF2B55" w:rsidRPr="00EF2B55" w:rsidRDefault="00A94275" w:rsidP="00A94275">
      <w:pPr>
        <w:spacing w:line="560" w:lineRule="exact"/>
        <w:ind w:firstLineChars="395" w:firstLine="126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2.2013499</w:t>
      </w:r>
      <w:r w:rsidRPr="00A94275">
        <w:rPr>
          <w:rFonts w:ascii="仿宋_GB2312" w:eastAsia="仿宋_GB2312" w:hAnsi="宋体" w:cs="宋体" w:hint="eastAsia"/>
          <w:sz w:val="32"/>
          <w:szCs w:val="32"/>
        </w:rPr>
        <w:t>其他统战事务支出</w:t>
      </w:r>
      <w:r w:rsidRPr="00A94275">
        <w:rPr>
          <w:rFonts w:ascii="仿宋_GB2312" w:eastAsia="仿宋_GB2312" w:hAnsi="宋体" w:cs="宋体" w:hint="eastAsia"/>
          <w:sz w:val="32"/>
          <w:szCs w:val="32"/>
        </w:rPr>
        <w:tab/>
      </w:r>
      <w:r w:rsidR="008D6F41">
        <w:rPr>
          <w:rFonts w:ascii="仿宋_GB2312" w:eastAsia="仿宋_GB2312" w:hAnsi="宋体" w:cs="宋体" w:hint="eastAsia"/>
          <w:sz w:val="32"/>
          <w:szCs w:val="32"/>
        </w:rPr>
        <w:t>85200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lastRenderedPageBreak/>
        <w:t>三、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年度一般公共预算基本支出情况说明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721A57" w:rsidP="00721A57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721A57">
        <w:rPr>
          <w:rFonts w:ascii="仿宋_GB2312" w:eastAsia="仿宋_GB2312" w:hAnsi="宋体" w:cs="宋体" w:hint="eastAsia"/>
          <w:sz w:val="32"/>
          <w:szCs w:val="32"/>
        </w:rPr>
        <w:t>公用经费为63000元、其中，办公费7525.8元、印刷费2508.6元、手续费2508.6元、公用水费450元、公用电费1260元、邮电费5017.2元、差旅费10034.4元、公务车辆运行维护费10034.4元、维修（护）费7525.8元、福利费198元、其他商品与服务支出5017.2元、取暖费10920元，申扎镇片区寺管委员会专项经费共计85200元，</w:t>
      </w:r>
      <w:proofErr w:type="gramStart"/>
      <w:r w:rsidRPr="00721A57">
        <w:rPr>
          <w:rFonts w:ascii="仿宋_GB2312" w:eastAsia="仿宋_GB2312" w:hAnsi="宋体" w:cs="宋体" w:hint="eastAsia"/>
          <w:sz w:val="32"/>
          <w:szCs w:val="32"/>
        </w:rPr>
        <w:t>驻寺干部</w:t>
      </w:r>
      <w:proofErr w:type="gramEnd"/>
      <w:r w:rsidRPr="00721A57">
        <w:rPr>
          <w:rFonts w:ascii="仿宋_GB2312" w:eastAsia="仿宋_GB2312" w:hAnsi="宋体" w:cs="宋体" w:hint="eastAsia"/>
          <w:sz w:val="32"/>
          <w:szCs w:val="32"/>
        </w:rPr>
        <w:t>岗位津贴85200元。</w:t>
      </w:r>
    </w:p>
    <w:p w:rsidR="00182BE7" w:rsidRPr="00B97D4E" w:rsidRDefault="00182BE7" w:rsidP="00182BE7">
      <w:pPr>
        <w:spacing w:line="560" w:lineRule="exact"/>
        <w:ind w:firstLineChars="196" w:firstLine="627"/>
        <w:rPr>
          <w:rFonts w:ascii="黑体" w:eastAsia="黑体" w:hAnsi="宋体"/>
          <w:sz w:val="32"/>
          <w:szCs w:val="32"/>
        </w:rPr>
      </w:pPr>
      <w:r w:rsidRPr="00B97D4E">
        <w:rPr>
          <w:rFonts w:ascii="黑体" w:eastAsia="黑体" w:hAnsi="宋体" w:hint="eastAsia"/>
          <w:sz w:val="32"/>
          <w:szCs w:val="32"/>
        </w:rPr>
        <w:t>四、</w:t>
      </w:r>
      <w:r w:rsidRPr="00B97D4E">
        <w:rPr>
          <w:rFonts w:ascii="黑体" w:eastAsia="黑体" w:hAnsi="宋体"/>
          <w:sz w:val="32"/>
          <w:szCs w:val="32"/>
        </w:rPr>
        <w:t>2018</w:t>
      </w:r>
      <w:r w:rsidRPr="00B97D4E">
        <w:rPr>
          <w:rFonts w:ascii="黑体" w:eastAsia="黑体" w:hAnsi="宋体" w:hint="eastAsia"/>
          <w:sz w:val="32"/>
          <w:szCs w:val="32"/>
        </w:rPr>
        <w:t>年</w:t>
      </w:r>
      <w:r>
        <w:rPr>
          <w:rFonts w:ascii="黑体" w:eastAsia="黑体" w:hAnsi="宋体" w:hint="eastAsia"/>
          <w:sz w:val="32"/>
          <w:szCs w:val="32"/>
        </w:rPr>
        <w:t>度一</w:t>
      </w:r>
      <w:r>
        <w:rPr>
          <w:rFonts w:ascii="黑体" w:eastAsia="黑体" w:hAnsi="宋体"/>
          <w:sz w:val="32"/>
          <w:szCs w:val="32"/>
        </w:rPr>
        <w:t>般公共预算</w:t>
      </w:r>
      <w:r w:rsidRPr="00B97D4E">
        <w:rPr>
          <w:rFonts w:ascii="黑体" w:eastAsia="黑体" w:hAnsi="宋体" w:hint="eastAsia"/>
          <w:sz w:val="32"/>
          <w:szCs w:val="32"/>
        </w:rPr>
        <w:t>“三公”经费预算情况说明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3750D2" w:rsidP="003750D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750D2">
        <w:rPr>
          <w:rFonts w:ascii="仿宋_GB2312" w:eastAsia="仿宋_GB2312" w:hAnsi="宋体" w:cs="宋体" w:hint="eastAsia"/>
          <w:sz w:val="32"/>
          <w:szCs w:val="32"/>
        </w:rPr>
        <w:t>公务车辆运行维护费</w:t>
      </w:r>
      <w:r w:rsidR="00721A57">
        <w:rPr>
          <w:rFonts w:ascii="仿宋_GB2312" w:eastAsia="仿宋_GB2312" w:hAnsi="宋体" w:cs="宋体" w:hint="eastAsia"/>
          <w:sz w:val="32"/>
          <w:szCs w:val="32"/>
        </w:rPr>
        <w:t>10034.4</w:t>
      </w:r>
      <w:r>
        <w:rPr>
          <w:rFonts w:ascii="仿宋_GB2312" w:eastAsia="仿宋_GB2312" w:hAnsi="宋体" w:cs="宋体" w:hint="eastAsia"/>
          <w:sz w:val="32"/>
          <w:szCs w:val="32"/>
        </w:rPr>
        <w:t>元</w:t>
      </w:r>
    </w:p>
    <w:p w:rsidR="00182BE7" w:rsidRPr="00457B28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457B28">
        <w:rPr>
          <w:rFonts w:ascii="黑体" w:eastAsia="黑体" w:hAnsi="宋体" w:hint="eastAsia"/>
          <w:sz w:val="32"/>
          <w:szCs w:val="32"/>
        </w:rPr>
        <w:t>五、</w:t>
      </w:r>
      <w:r w:rsidRPr="00457B28">
        <w:rPr>
          <w:rFonts w:ascii="黑体" w:eastAsia="黑体" w:hAnsi="宋体"/>
          <w:sz w:val="32"/>
          <w:szCs w:val="32"/>
        </w:rPr>
        <w:t>2018</w:t>
      </w:r>
      <w:r w:rsidRPr="00457B28">
        <w:rPr>
          <w:rFonts w:ascii="黑体" w:eastAsia="黑体" w:hAnsi="宋体" w:hint="eastAsia"/>
          <w:sz w:val="32"/>
          <w:szCs w:val="32"/>
        </w:rPr>
        <w:t>年度政府性基金预算支出情况说明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97D4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/>
          <w:sz w:val="32"/>
          <w:szCs w:val="32"/>
        </w:rPr>
        <w:t>没有使用政府性基金安排的支出</w:t>
      </w:r>
      <w:r w:rsidRPr="00B97D4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 w:rsidRPr="008E7029">
        <w:rPr>
          <w:rFonts w:ascii="黑体" w:eastAsia="黑体" w:hAnsi="宋体" w:hint="eastAsia"/>
          <w:sz w:val="32"/>
          <w:szCs w:val="32"/>
        </w:rPr>
        <w:t>六、</w:t>
      </w:r>
      <w:r w:rsidRPr="008E7029">
        <w:rPr>
          <w:rFonts w:ascii="黑体" w:eastAsia="黑体" w:hAnsi="宋体"/>
          <w:sz w:val="32"/>
          <w:szCs w:val="32"/>
        </w:rPr>
        <w:t>2018</w:t>
      </w:r>
      <w:r w:rsidRPr="008E7029">
        <w:rPr>
          <w:rFonts w:ascii="黑体" w:eastAsia="黑体" w:hAnsi="宋体" w:hint="eastAsia"/>
          <w:sz w:val="32"/>
          <w:szCs w:val="32"/>
        </w:rPr>
        <w:t>年度收支预算情况总体说明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CA0D2E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8D6F41">
        <w:rPr>
          <w:rFonts w:ascii="仿宋_GB2312" w:eastAsia="仿宋_GB2312" w:hAnsi="宋体" w:cs="宋体" w:hint="eastAsia"/>
          <w:sz w:val="32"/>
          <w:szCs w:val="32"/>
        </w:rPr>
        <w:t>申扎镇管委会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8D6F41">
        <w:rPr>
          <w:rFonts w:ascii="仿宋_GB2312" w:eastAsia="仿宋_GB2312" w:hAnsi="宋体" w:cs="宋体" w:hint="eastAsia"/>
          <w:sz w:val="32"/>
          <w:szCs w:val="32"/>
        </w:rPr>
        <w:t>412898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8D6F41">
        <w:rPr>
          <w:rFonts w:ascii="仿宋_GB2312" w:eastAsia="仿宋_GB2312" w:hAnsi="宋体" w:cs="宋体" w:hint="eastAsia"/>
          <w:sz w:val="32"/>
          <w:szCs w:val="32"/>
        </w:rPr>
        <w:t>52080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8D6F41">
        <w:rPr>
          <w:rFonts w:ascii="仿宋_GB2312" w:eastAsia="仿宋_GB2312" w:hAnsi="宋体" w:cs="宋体" w:hint="eastAsia"/>
          <w:sz w:val="32"/>
          <w:szCs w:val="32"/>
        </w:rPr>
        <w:t>85200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七、关</w:t>
      </w:r>
      <w:r>
        <w:rPr>
          <w:rFonts w:ascii="黑体" w:eastAsia="黑体" w:hAnsi="宋体"/>
          <w:sz w:val="32"/>
          <w:szCs w:val="32"/>
        </w:rPr>
        <w:t>于部门收入总表的说明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B32B3D"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年度，申扎县</w:t>
      </w:r>
      <w:r w:rsidR="008D6F41">
        <w:rPr>
          <w:rFonts w:ascii="仿宋_GB2312" w:eastAsia="仿宋_GB2312" w:hAnsi="宋体" w:cs="宋体" w:hint="eastAsia"/>
          <w:sz w:val="32"/>
          <w:szCs w:val="32"/>
        </w:rPr>
        <w:t>申扎镇管委会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收入为国库拨款。</w:t>
      </w:r>
    </w:p>
    <w:p w:rsidR="00182BE7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、关于部门支出总表的说明</w:t>
      </w:r>
      <w:r>
        <w:rPr>
          <w:rFonts w:ascii="黑体" w:eastAsia="黑体" w:hAnsi="宋体" w:hint="eastAsia"/>
          <w:sz w:val="32"/>
          <w:szCs w:val="32"/>
        </w:rPr>
        <w:t>。</w:t>
      </w:r>
    </w:p>
    <w:p w:rsidR="00182BE7" w:rsidRPr="00B32B3D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A0D2E">
        <w:rPr>
          <w:rFonts w:ascii="仿宋_GB2312" w:eastAsia="仿宋_GB2312" w:hAnsi="宋体" w:cs="宋体" w:hint="eastAsia"/>
          <w:sz w:val="32"/>
          <w:szCs w:val="32"/>
        </w:rPr>
        <w:t>2018年度</w:t>
      </w:r>
      <w:r>
        <w:rPr>
          <w:rFonts w:ascii="仿宋_GB2312" w:eastAsia="仿宋_GB2312" w:hAnsi="宋体" w:cs="宋体" w:hint="eastAsia"/>
          <w:sz w:val="32"/>
          <w:szCs w:val="32"/>
        </w:rPr>
        <w:t>，申扎县</w:t>
      </w:r>
      <w:r w:rsidR="008D6F41">
        <w:rPr>
          <w:rFonts w:ascii="仿宋_GB2312" w:eastAsia="仿宋_GB2312" w:hAnsi="宋体" w:cs="宋体" w:hint="eastAsia"/>
          <w:sz w:val="32"/>
          <w:szCs w:val="32"/>
        </w:rPr>
        <w:t>申扎镇管委会</w:t>
      </w:r>
      <w:r>
        <w:rPr>
          <w:rFonts w:ascii="仿宋_GB2312" w:eastAsia="仿宋_GB2312" w:hAnsi="宋体" w:cs="宋体" w:hint="eastAsia"/>
          <w:sz w:val="32"/>
          <w:szCs w:val="32"/>
        </w:rPr>
        <w:t>收支预算总体情况主要有以下几点：工资福利支出</w:t>
      </w:r>
      <w:r w:rsidR="008D6F41">
        <w:rPr>
          <w:rFonts w:ascii="仿宋_GB2312" w:eastAsia="仿宋_GB2312" w:hAnsi="宋体" w:cs="宋体" w:hint="eastAsia"/>
          <w:sz w:val="32"/>
          <w:szCs w:val="32"/>
        </w:rPr>
        <w:t>412898</w:t>
      </w:r>
      <w:r>
        <w:rPr>
          <w:rFonts w:ascii="仿宋_GB2312" w:eastAsia="仿宋_GB2312" w:hAnsi="宋体" w:cs="宋体" w:hint="eastAsia"/>
          <w:sz w:val="32"/>
          <w:szCs w:val="32"/>
        </w:rPr>
        <w:t>元；商品和服务支出</w:t>
      </w:r>
      <w:r w:rsidR="008D6F41">
        <w:rPr>
          <w:rFonts w:ascii="仿宋_GB2312" w:eastAsia="仿宋_GB2312" w:hAnsi="宋体" w:cs="宋体" w:hint="eastAsia"/>
          <w:sz w:val="32"/>
          <w:szCs w:val="32"/>
        </w:rPr>
        <w:t>52080</w:t>
      </w:r>
      <w:r>
        <w:rPr>
          <w:rFonts w:ascii="仿宋_GB2312" w:eastAsia="仿宋_GB2312" w:hAnsi="宋体" w:cs="宋体" w:hint="eastAsia"/>
          <w:sz w:val="32"/>
          <w:szCs w:val="32"/>
        </w:rPr>
        <w:t>元；行政事业性项目支出</w:t>
      </w:r>
      <w:r w:rsidR="008D6F41">
        <w:rPr>
          <w:rFonts w:ascii="仿宋_GB2312" w:eastAsia="仿宋_GB2312" w:hAnsi="宋体" w:cs="宋体" w:hint="eastAsia"/>
          <w:sz w:val="32"/>
          <w:szCs w:val="32"/>
        </w:rPr>
        <w:t>85200</w:t>
      </w:r>
      <w:r>
        <w:rPr>
          <w:rFonts w:ascii="仿宋_GB2312" w:eastAsia="仿宋_GB2312" w:hAnsi="宋体" w:cs="宋体" w:hint="eastAsia"/>
          <w:sz w:val="32"/>
          <w:szCs w:val="32"/>
        </w:rPr>
        <w:t>元。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</w:t>
      </w:r>
      <w:r w:rsidRPr="008E7029">
        <w:rPr>
          <w:rFonts w:ascii="黑体" w:eastAsia="黑体" w:hAnsi="宋体" w:hint="eastAsia"/>
          <w:sz w:val="32"/>
          <w:szCs w:val="32"/>
        </w:rPr>
        <w:t>、其他重要事项的情况说明。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（一）机关</w:t>
      </w:r>
      <w:r w:rsidRPr="00642963">
        <w:rPr>
          <w:rFonts w:ascii="仿宋_GB2312" w:eastAsia="仿宋_GB2312" w:hAnsi="宋体" w:cs="宋体"/>
          <w:sz w:val="32"/>
          <w:szCs w:val="32"/>
        </w:rPr>
        <w:t>运行经费安排使用情况说明。</w:t>
      </w:r>
    </w:p>
    <w:p w:rsidR="00182BE7" w:rsidRPr="00642963" w:rsidRDefault="00BD3F16" w:rsidP="00BD3F1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机关运行</w:t>
      </w:r>
      <w:r w:rsidR="003F1066" w:rsidRPr="003F1066">
        <w:rPr>
          <w:rFonts w:ascii="仿宋_GB2312" w:eastAsia="仿宋_GB2312" w:hAnsi="宋体" w:cs="宋体" w:hint="eastAsia"/>
          <w:sz w:val="32"/>
          <w:szCs w:val="32"/>
        </w:rPr>
        <w:t>经费</w:t>
      </w:r>
      <w:r w:rsidR="00721A57" w:rsidRPr="00721A57">
        <w:rPr>
          <w:rFonts w:ascii="仿宋_GB2312" w:eastAsia="仿宋_GB2312" w:hAnsi="宋体" w:cs="宋体" w:hint="eastAsia"/>
          <w:sz w:val="32"/>
          <w:szCs w:val="32"/>
        </w:rPr>
        <w:t>为63000元、其中，办公费7525.8元、印刷费2508.6元、手续费2508.6元、公用水费450元、公用电费1260元、邮电费5017.2元、差旅费10034.4元、公务车辆运行维护费10034.4元、维修（护）费7525.8元、福利费198元、其他商品与服务支出5017.2元、取暖费10920元，</w:t>
      </w:r>
      <w:bookmarkStart w:id="0" w:name="_GoBack"/>
      <w:bookmarkEnd w:id="0"/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（二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政府</w:t>
      </w:r>
      <w:r w:rsidRPr="00642963">
        <w:rPr>
          <w:rFonts w:ascii="仿宋_GB2312" w:eastAsia="仿宋_GB2312" w:hAnsi="宋体" w:cs="宋体"/>
          <w:sz w:val="32"/>
          <w:szCs w:val="32"/>
        </w:rPr>
        <w:t>采购情况说明。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42963">
        <w:rPr>
          <w:rFonts w:ascii="仿宋_GB2312" w:eastAsia="仿宋_GB2312" w:hAnsi="宋体" w:cs="宋体" w:hint="eastAsia"/>
          <w:sz w:val="32"/>
          <w:szCs w:val="32"/>
        </w:rPr>
        <w:t>（三</w:t>
      </w:r>
      <w:r w:rsidRPr="00642963">
        <w:rPr>
          <w:rFonts w:ascii="仿宋_GB2312" w:eastAsia="仿宋_GB2312" w:hAnsi="宋体" w:cs="宋体"/>
          <w:sz w:val="32"/>
          <w:szCs w:val="32"/>
        </w:rPr>
        <w:t>）</w:t>
      </w:r>
      <w:r w:rsidRPr="00642963">
        <w:rPr>
          <w:rFonts w:ascii="仿宋_GB2312" w:eastAsia="仿宋_GB2312" w:hAnsi="宋体" w:cs="宋体" w:hint="eastAsia"/>
          <w:sz w:val="32"/>
          <w:szCs w:val="32"/>
        </w:rPr>
        <w:t>国</w:t>
      </w:r>
      <w:r w:rsidRPr="00642963">
        <w:rPr>
          <w:rFonts w:ascii="仿宋_GB2312" w:eastAsia="仿宋_GB2312" w:hAnsi="宋体" w:cs="宋体"/>
          <w:sz w:val="32"/>
          <w:szCs w:val="32"/>
        </w:rPr>
        <w:t>有资产占有使用情况说明。</w:t>
      </w:r>
    </w:p>
    <w:p w:rsidR="00182BE7" w:rsidRPr="00642963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</w:t>
      </w:r>
      <w:r>
        <w:rPr>
          <w:rFonts w:ascii="仿宋_GB2312" w:eastAsia="仿宋_GB2312" w:hAnsi="宋体" w:cs="宋体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预算</w:t>
      </w:r>
      <w:r>
        <w:rPr>
          <w:rFonts w:ascii="仿宋_GB2312" w:eastAsia="仿宋_GB2312" w:hAnsi="宋体" w:cs="宋体"/>
          <w:sz w:val="32"/>
          <w:szCs w:val="32"/>
        </w:rPr>
        <w:t>绩效情况说明。</w:t>
      </w:r>
    </w:p>
    <w:p w:rsidR="00182BE7" w:rsidRPr="008E7029" w:rsidRDefault="00182BE7" w:rsidP="00182BE7">
      <w:pPr>
        <w:spacing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第四部分</w:t>
      </w:r>
    </w:p>
    <w:p w:rsidR="00182BE7" w:rsidRPr="00642963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:rsidR="00182BE7" w:rsidRDefault="00182BE7" w:rsidP="00182BE7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r w:rsidRPr="00642963">
        <w:rPr>
          <w:rFonts w:ascii="黑体" w:eastAsia="黑体" w:hAnsi="宋体" w:hint="eastAsia"/>
          <w:sz w:val="44"/>
          <w:szCs w:val="44"/>
        </w:rPr>
        <w:t>名词解释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F9614C">
        <w:rPr>
          <w:rFonts w:ascii="仿宋_GB2312" w:eastAsia="仿宋_GB2312" w:hAnsi="宋体" w:cs="宋体" w:hint="eastAsia"/>
          <w:sz w:val="32"/>
          <w:szCs w:val="32"/>
        </w:rPr>
        <w:t>一</w:t>
      </w:r>
      <w:r w:rsidRPr="00F9614C">
        <w:rPr>
          <w:rFonts w:ascii="仿宋_GB2312" w:eastAsia="仿宋_GB2312" w:hAnsi="宋体" w:cs="宋体"/>
          <w:sz w:val="32"/>
          <w:szCs w:val="32"/>
        </w:rPr>
        <w:t>、一般公共预算拨款收入：指财政</w:t>
      </w:r>
      <w:r>
        <w:rPr>
          <w:rFonts w:ascii="仿宋_GB2312" w:eastAsia="仿宋_GB2312" w:hAnsi="宋体" w:cs="宋体" w:hint="eastAsia"/>
          <w:sz w:val="32"/>
          <w:szCs w:val="32"/>
        </w:rPr>
        <w:t>部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门</w:t>
      </w:r>
      <w:r w:rsidRPr="00F9614C">
        <w:rPr>
          <w:rFonts w:ascii="仿宋_GB2312" w:eastAsia="仿宋_GB2312" w:hAnsi="宋体" w:cs="宋体"/>
          <w:sz w:val="32"/>
          <w:szCs w:val="32"/>
        </w:rPr>
        <w:t>当年</w:t>
      </w:r>
      <w:proofErr w:type="gramEnd"/>
      <w:r w:rsidRPr="00F9614C">
        <w:rPr>
          <w:rFonts w:ascii="仿宋_GB2312" w:eastAsia="仿宋_GB2312" w:hAnsi="宋体" w:cs="宋体"/>
          <w:sz w:val="32"/>
          <w:szCs w:val="32"/>
        </w:rPr>
        <w:t>拨付的资金。</w:t>
      </w:r>
    </w:p>
    <w:p w:rsidR="00182BE7" w:rsidRDefault="00182BE7" w:rsidP="00182BE7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/>
          <w:sz w:val="32"/>
          <w:szCs w:val="32"/>
        </w:rPr>
        <w:t>、其他收入</w:t>
      </w:r>
      <w:r>
        <w:rPr>
          <w:rFonts w:ascii="仿宋_GB2312" w:eastAsia="仿宋_GB2312" w:hAnsi="宋体" w:cs="宋体" w:hint="eastAsia"/>
          <w:sz w:val="32"/>
          <w:szCs w:val="32"/>
        </w:rPr>
        <w:t>：指</w:t>
      </w:r>
      <w:r>
        <w:rPr>
          <w:rFonts w:ascii="仿宋_GB2312" w:eastAsia="仿宋_GB2312" w:hAnsi="宋体" w:cs="宋体"/>
          <w:sz w:val="32"/>
          <w:szCs w:val="32"/>
        </w:rPr>
        <w:t>上述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一般公共预算拨款收入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以外的收入。主</w:t>
      </w:r>
      <w:r>
        <w:rPr>
          <w:rFonts w:ascii="仿宋_GB2312" w:eastAsia="仿宋_GB2312" w:hAnsi="宋体" w:cs="宋体" w:hint="eastAsia"/>
          <w:sz w:val="32"/>
          <w:szCs w:val="32"/>
        </w:rPr>
        <w:t>要</w:t>
      </w:r>
      <w:r>
        <w:rPr>
          <w:rFonts w:ascii="仿宋_GB2312" w:eastAsia="仿宋_GB2312" w:hAnsi="宋体" w:cs="宋体"/>
          <w:sz w:val="32"/>
          <w:szCs w:val="32"/>
        </w:rPr>
        <w:t>是按规定</w:t>
      </w:r>
      <w:r>
        <w:rPr>
          <w:rFonts w:ascii="仿宋_GB2312" w:eastAsia="仿宋_GB2312" w:hAnsi="宋体" w:cs="宋体" w:hint="eastAsia"/>
          <w:sz w:val="32"/>
          <w:szCs w:val="32"/>
        </w:rPr>
        <w:t>动</w:t>
      </w:r>
      <w:r>
        <w:rPr>
          <w:rFonts w:ascii="仿宋_GB2312" w:eastAsia="仿宋_GB2312" w:hAnsi="宋体" w:cs="宋体"/>
          <w:sz w:val="32"/>
          <w:szCs w:val="32"/>
        </w:rPr>
        <w:t>用的</w:t>
      </w:r>
      <w:r>
        <w:rPr>
          <w:rFonts w:ascii="仿宋_GB2312" w:eastAsia="仿宋_GB2312" w:hAnsi="宋体" w:cs="宋体" w:hint="eastAsia"/>
          <w:sz w:val="32"/>
          <w:szCs w:val="32"/>
        </w:rPr>
        <w:t>售房</w:t>
      </w:r>
      <w:r>
        <w:rPr>
          <w:rFonts w:ascii="仿宋_GB2312" w:eastAsia="仿宋_GB2312" w:hAnsi="宋体" w:cs="宋体"/>
          <w:sz w:val="32"/>
          <w:szCs w:val="32"/>
        </w:rPr>
        <w:t>收入、存款利息收入等。</w:t>
      </w:r>
    </w:p>
    <w:p w:rsidR="00182BE7" w:rsidRPr="00F9614C" w:rsidRDefault="00182BE7" w:rsidP="00182BE7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三、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机关运行经费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B32B3D">
        <w:rPr>
          <w:rFonts w:ascii="仿宋_GB2312" w:eastAsia="仿宋_GB2312" w:hAnsi="宋体" w:cs="宋体" w:hint="eastAsia"/>
          <w:sz w:val="32"/>
          <w:szCs w:val="32"/>
        </w:rPr>
        <w:t>是指各部门的公用经费，</w:t>
      </w:r>
    </w:p>
    <w:p w:rsidR="00283A9E" w:rsidRDefault="00283A9E"/>
    <w:sectPr w:rsidR="00283A9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A9B" w:rsidRDefault="00590A9B" w:rsidP="00182BE7">
      <w:r>
        <w:separator/>
      </w:r>
    </w:p>
  </w:endnote>
  <w:endnote w:type="continuationSeparator" w:id="0">
    <w:p w:rsidR="00590A9B" w:rsidRDefault="00590A9B" w:rsidP="0018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Default="00D06FF1" w:rsidP="00102B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831" w:rsidRDefault="00590A9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831" w:rsidRPr="00005BCF" w:rsidRDefault="00D06FF1" w:rsidP="00102B0E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005BCF">
      <w:rPr>
        <w:rStyle w:val="a5"/>
        <w:sz w:val="24"/>
        <w:szCs w:val="24"/>
      </w:rPr>
      <w:fldChar w:fldCharType="begin"/>
    </w:r>
    <w:r w:rsidRPr="00005BCF">
      <w:rPr>
        <w:rStyle w:val="a5"/>
        <w:sz w:val="24"/>
        <w:szCs w:val="24"/>
      </w:rPr>
      <w:instrText xml:space="preserve">PAGE  </w:instrText>
    </w:r>
    <w:r w:rsidRPr="00005BCF">
      <w:rPr>
        <w:rStyle w:val="a5"/>
        <w:sz w:val="24"/>
        <w:szCs w:val="24"/>
      </w:rPr>
      <w:fldChar w:fldCharType="separate"/>
    </w:r>
    <w:r w:rsidR="00721A57">
      <w:rPr>
        <w:rStyle w:val="a5"/>
        <w:noProof/>
        <w:sz w:val="24"/>
        <w:szCs w:val="24"/>
      </w:rPr>
      <w:t>7</w:t>
    </w:r>
    <w:r w:rsidRPr="00005BCF">
      <w:rPr>
        <w:rStyle w:val="a5"/>
        <w:sz w:val="24"/>
        <w:szCs w:val="24"/>
      </w:rPr>
      <w:fldChar w:fldCharType="end"/>
    </w:r>
  </w:p>
  <w:p w:rsidR="00F50831" w:rsidRDefault="00590A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A9B" w:rsidRDefault="00590A9B" w:rsidP="00182BE7">
      <w:r>
        <w:separator/>
      </w:r>
    </w:p>
  </w:footnote>
  <w:footnote w:type="continuationSeparator" w:id="0">
    <w:p w:rsidR="00590A9B" w:rsidRDefault="00590A9B" w:rsidP="0018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EF9" w:rsidRDefault="00590A9B" w:rsidP="00764C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35"/>
    <w:rsid w:val="000531C0"/>
    <w:rsid w:val="00090272"/>
    <w:rsid w:val="00157716"/>
    <w:rsid w:val="00182BE7"/>
    <w:rsid w:val="00283A9E"/>
    <w:rsid w:val="003750D2"/>
    <w:rsid w:val="003F1066"/>
    <w:rsid w:val="004C6005"/>
    <w:rsid w:val="00525A5F"/>
    <w:rsid w:val="00590A9B"/>
    <w:rsid w:val="005978A7"/>
    <w:rsid w:val="005D7914"/>
    <w:rsid w:val="00634EE7"/>
    <w:rsid w:val="00721A57"/>
    <w:rsid w:val="007B07E3"/>
    <w:rsid w:val="0088618B"/>
    <w:rsid w:val="008C1747"/>
    <w:rsid w:val="008D6F41"/>
    <w:rsid w:val="0094056C"/>
    <w:rsid w:val="00A65C56"/>
    <w:rsid w:val="00A94275"/>
    <w:rsid w:val="00AA1BA1"/>
    <w:rsid w:val="00AD34B6"/>
    <w:rsid w:val="00AD58CE"/>
    <w:rsid w:val="00BD3F16"/>
    <w:rsid w:val="00C97B95"/>
    <w:rsid w:val="00CC7794"/>
    <w:rsid w:val="00CF7F35"/>
    <w:rsid w:val="00D06FF1"/>
    <w:rsid w:val="00D26FA7"/>
    <w:rsid w:val="00DF6024"/>
    <w:rsid w:val="00E0540A"/>
    <w:rsid w:val="00EA2A81"/>
    <w:rsid w:val="00E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2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BE7"/>
    <w:rPr>
      <w:sz w:val="18"/>
      <w:szCs w:val="18"/>
    </w:rPr>
  </w:style>
  <w:style w:type="paragraph" w:styleId="a4">
    <w:name w:val="footer"/>
    <w:basedOn w:val="a"/>
    <w:link w:val="Char0"/>
    <w:unhideWhenUsed/>
    <w:rsid w:val="00182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BE7"/>
    <w:rPr>
      <w:sz w:val="18"/>
      <w:szCs w:val="18"/>
    </w:rPr>
  </w:style>
  <w:style w:type="character" w:styleId="a5">
    <w:name w:val="page number"/>
    <w:basedOn w:val="a0"/>
    <w:rsid w:val="0018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283</Words>
  <Characters>1616</Characters>
  <Application>Microsoft Office Word</Application>
  <DocSecurity>0</DocSecurity>
  <Lines>13</Lines>
  <Paragraphs>3</Paragraphs>
  <ScaleCrop>false</ScaleCrop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2018-06-03T09:52:00Z</dcterms:created>
  <dcterms:modified xsi:type="dcterms:W3CDTF">2018-06-03T09:59:00Z</dcterms:modified>
</cp:coreProperties>
</file>