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4E13A3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人民医院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4E13A3">
        <w:rPr>
          <w:rFonts w:ascii="黑体" w:eastAsia="黑体" w:hAnsi="宋体" w:hint="eastAsia"/>
          <w:sz w:val="32"/>
          <w:szCs w:val="32"/>
        </w:rPr>
        <w:t>人民医院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4E13A3">
        <w:rPr>
          <w:rFonts w:ascii="黑体" w:eastAsia="黑体" w:hAnsi="宋体" w:hint="eastAsia"/>
          <w:sz w:val="32"/>
          <w:szCs w:val="32"/>
        </w:rPr>
        <w:t>人民医院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4E13A3">
        <w:rPr>
          <w:rFonts w:ascii="黑体" w:eastAsia="黑体" w:hAnsi="宋体" w:hint="eastAsia"/>
          <w:sz w:val="32"/>
          <w:szCs w:val="32"/>
        </w:rPr>
        <w:t>人民医院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4E13A3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人民医院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182BE7" w:rsidRPr="004E13A3" w:rsidRDefault="004E13A3" w:rsidP="004E13A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4E13A3">
        <w:rPr>
          <w:rFonts w:ascii="仿宋" w:eastAsia="仿宋" w:hAnsi="仿宋" w:cs="仿宋" w:hint="eastAsia"/>
          <w:sz w:val="32"/>
          <w:szCs w:val="32"/>
        </w:rPr>
        <w:t>各类疾病诊断治疗及各类健康检查，办理出生医学证、住院分娩、出生缺陷检查等。</w:t>
      </w:r>
      <w:r w:rsidR="00182BE7" w:rsidRPr="004E13A3">
        <w:rPr>
          <w:rFonts w:ascii="仿宋_GB2312" w:eastAsia="仿宋_GB2312" w:hint="eastAsia"/>
          <w:sz w:val="32"/>
          <w:szCs w:val="32"/>
        </w:rPr>
        <w:t xml:space="preserve"> 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4E13A3" w:rsidP="004E13A3">
      <w:pPr>
        <w:spacing w:line="4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 w:rsidRPr="004E13A3">
        <w:rPr>
          <w:rFonts w:ascii="仿宋" w:eastAsia="仿宋" w:hAnsi="仿宋" w:cs="仿宋" w:hint="eastAsia"/>
          <w:sz w:val="32"/>
          <w:szCs w:val="32"/>
        </w:rPr>
        <w:t>内科、外科、妇产科、儿科、眼科</w:t>
      </w:r>
      <w:r w:rsidR="00182BE7"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4E13A3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人民医院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4E13A3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人民医院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4E13A3" w:rsidRPr="004E13A3" w:rsidRDefault="004E13A3" w:rsidP="004E13A3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2100201</w:t>
      </w:r>
      <w:r w:rsidRPr="004E13A3">
        <w:rPr>
          <w:rFonts w:ascii="仿宋_GB2312" w:eastAsia="仿宋_GB2312" w:hAnsi="宋体" w:cs="宋体" w:hint="eastAsia"/>
          <w:sz w:val="32"/>
          <w:szCs w:val="32"/>
        </w:rPr>
        <w:t>综合医院</w:t>
      </w:r>
      <w:r w:rsidRPr="004E13A3">
        <w:rPr>
          <w:rFonts w:ascii="仿宋_GB2312" w:eastAsia="仿宋_GB2312" w:hAnsi="宋体" w:cs="宋体" w:hint="eastAsia"/>
          <w:sz w:val="32"/>
          <w:szCs w:val="32"/>
        </w:rPr>
        <w:tab/>
        <w:t>3488899.8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036967" w:rsidRPr="004C0895" w:rsidRDefault="004E13A3" w:rsidP="004E13A3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2100202</w:t>
      </w:r>
      <w:r w:rsidRPr="004E13A3">
        <w:rPr>
          <w:rFonts w:ascii="仿宋_GB2312" w:eastAsia="仿宋_GB2312" w:hAnsi="宋体" w:cs="宋体" w:hint="eastAsia"/>
          <w:sz w:val="32"/>
          <w:szCs w:val="32"/>
        </w:rPr>
        <w:t>中医（民族）医院</w:t>
      </w:r>
      <w:r w:rsidRPr="004E13A3">
        <w:rPr>
          <w:rFonts w:ascii="仿宋_GB2312" w:eastAsia="仿宋_GB2312" w:hAnsi="宋体" w:cs="宋体" w:hint="eastAsia"/>
          <w:sz w:val="32"/>
          <w:szCs w:val="32"/>
        </w:rPr>
        <w:tab/>
        <w:t>2400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lastRenderedPageBreak/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4E13A3" w:rsidP="004E13A3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4E13A3">
        <w:rPr>
          <w:rFonts w:ascii="仿宋_GB2312" w:eastAsia="仿宋_GB2312" w:hAnsi="宋体" w:cs="宋体" w:hint="eastAsia"/>
          <w:sz w:val="32"/>
          <w:szCs w:val="32"/>
        </w:rPr>
        <w:t>经费总计373900元：（1）公用经费为230000元、其中，办公费19747.8元、印刷费6582.6元、手续费6582.6元、公用水费3450元、公用电费9660元、邮电费13165.2元、差旅费26330.4元、公务车辆运行维护费26330.4元、维修（护）费19747.8元、福利费1518元、其他商品与服务支出13165.2元、取暖费83720元；（2）专项经费为143900元：其中，休假包干经费141500元、副科级干部以上通讯费2400元；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4E13A3">
        <w:rPr>
          <w:rFonts w:ascii="仿宋_GB2312" w:eastAsia="仿宋_GB2312" w:hAnsi="宋体" w:cs="宋体" w:hint="eastAsia"/>
          <w:sz w:val="32"/>
          <w:szCs w:val="32"/>
        </w:rPr>
        <w:t>26330.4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4E13A3">
        <w:rPr>
          <w:rFonts w:ascii="仿宋_GB2312" w:eastAsia="仿宋_GB2312" w:hAnsi="宋体" w:cs="宋体" w:hint="eastAsia"/>
          <w:sz w:val="32"/>
          <w:szCs w:val="32"/>
        </w:rPr>
        <w:t>人民医院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B01D71" w:rsidRPr="00B01D71">
        <w:rPr>
          <w:rFonts w:ascii="仿宋_GB2312" w:eastAsia="仿宋_GB2312" w:hAnsi="宋体" w:cs="宋体"/>
          <w:sz w:val="32"/>
          <w:szCs w:val="32"/>
        </w:rPr>
        <w:t>2574217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B01D71">
        <w:rPr>
          <w:rFonts w:ascii="仿宋_GB2312" w:eastAsia="仿宋_GB2312" w:hAnsi="宋体" w:cs="宋体" w:hint="eastAsia"/>
          <w:sz w:val="32"/>
          <w:szCs w:val="32"/>
        </w:rPr>
        <w:t>114480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B01D71">
        <w:rPr>
          <w:rFonts w:ascii="仿宋_GB2312" w:eastAsia="仿宋_GB2312" w:hAnsi="宋体" w:cs="宋体" w:hint="eastAsia"/>
          <w:sz w:val="32"/>
          <w:szCs w:val="32"/>
        </w:rPr>
        <w:t>133000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4E13A3">
        <w:rPr>
          <w:rFonts w:ascii="仿宋_GB2312" w:eastAsia="仿宋_GB2312" w:hAnsi="宋体" w:cs="宋体" w:hint="eastAsia"/>
          <w:sz w:val="32"/>
          <w:szCs w:val="32"/>
        </w:rPr>
        <w:t>人民医院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4E13A3">
        <w:rPr>
          <w:rFonts w:ascii="仿宋_GB2312" w:eastAsia="仿宋_GB2312" w:hAnsi="宋体" w:cs="宋体" w:hint="eastAsia"/>
          <w:sz w:val="32"/>
          <w:szCs w:val="32"/>
        </w:rPr>
        <w:t>人民医院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B01D71">
        <w:rPr>
          <w:rFonts w:ascii="仿宋_GB2312" w:eastAsia="仿宋_GB2312" w:hAnsi="宋体" w:cs="宋体" w:hint="eastAsia"/>
          <w:sz w:val="32"/>
          <w:szCs w:val="32"/>
        </w:rPr>
        <w:t>2574217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B01D71">
        <w:rPr>
          <w:rFonts w:ascii="仿宋_GB2312" w:eastAsia="仿宋_GB2312" w:hAnsi="宋体" w:cs="宋体" w:hint="eastAsia"/>
          <w:sz w:val="32"/>
          <w:szCs w:val="32"/>
        </w:rPr>
        <w:t>114480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B01D71">
        <w:rPr>
          <w:rFonts w:ascii="仿宋_GB2312" w:eastAsia="仿宋_GB2312" w:hAnsi="宋体" w:cs="宋体" w:hint="eastAsia"/>
          <w:sz w:val="32"/>
          <w:szCs w:val="32"/>
        </w:rPr>
        <w:t>133000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lastRenderedPageBreak/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F61DD9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机关运行经费</w:t>
      </w:r>
      <w:r w:rsidR="004E13A3" w:rsidRPr="004E13A3">
        <w:rPr>
          <w:rFonts w:ascii="仿宋_GB2312" w:eastAsia="仿宋_GB2312" w:hAnsi="宋体" w:cs="宋体" w:hint="eastAsia"/>
          <w:sz w:val="32"/>
          <w:szCs w:val="32"/>
        </w:rPr>
        <w:t>230000元、其中，办公费19747.8元、印刷费6582.6元、手续费6582.6元、公用水费3450元、公用电费9660元、邮电费13165.2元、差旅费26330.4元、公务车辆运行维护费26330.4元、维修（护）费19747.8元、福利费1518元、其他商品与服务支出13165.2元、取暖费83720元；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AB6348" w:rsidRDefault="00AB6348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AB6348" w:rsidRDefault="00AB6348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AB6348" w:rsidRDefault="00AB6348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AB6348" w:rsidRDefault="00AB6348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AB6348" w:rsidRPr="008E7029" w:rsidRDefault="00AB6348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门</w:t>
      </w:r>
      <w:r w:rsidRPr="00F9614C">
        <w:rPr>
          <w:rFonts w:ascii="仿宋_GB2312" w:eastAsia="仿宋_GB2312" w:hAnsi="宋体" w:cs="宋体"/>
          <w:sz w:val="32"/>
          <w:szCs w:val="32"/>
        </w:rPr>
        <w:t>当年</w:t>
      </w:r>
      <w:proofErr w:type="gramEnd"/>
      <w:r w:rsidRPr="00F9614C">
        <w:rPr>
          <w:rFonts w:ascii="仿宋_GB2312" w:eastAsia="仿宋_GB2312" w:hAnsi="宋体" w:cs="宋体"/>
          <w:sz w:val="32"/>
          <w:szCs w:val="32"/>
        </w:rPr>
        <w:t>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1C8" w:rsidRDefault="004F71C8" w:rsidP="00182BE7">
      <w:r>
        <w:separator/>
      </w:r>
    </w:p>
  </w:endnote>
  <w:endnote w:type="continuationSeparator" w:id="0">
    <w:p w:rsidR="004F71C8" w:rsidRDefault="004F71C8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4F71C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4E13A3">
      <w:rPr>
        <w:rStyle w:val="a5"/>
        <w:noProof/>
        <w:sz w:val="24"/>
        <w:szCs w:val="24"/>
      </w:rPr>
      <w:t>3</w:t>
    </w:r>
    <w:r w:rsidRPr="00005BCF">
      <w:rPr>
        <w:rStyle w:val="a5"/>
        <w:sz w:val="24"/>
        <w:szCs w:val="24"/>
      </w:rPr>
      <w:fldChar w:fldCharType="end"/>
    </w:r>
  </w:p>
  <w:p w:rsidR="00F50831" w:rsidRDefault="004F71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1C8" w:rsidRDefault="004F71C8" w:rsidP="00182BE7">
      <w:r>
        <w:separator/>
      </w:r>
    </w:p>
  </w:footnote>
  <w:footnote w:type="continuationSeparator" w:id="0">
    <w:p w:rsidR="004F71C8" w:rsidRDefault="004F71C8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4F71C8" w:rsidP="00764C1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4536"/>
    <w:multiLevelType w:val="hybridMultilevel"/>
    <w:tmpl w:val="B14070DE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3744689"/>
    <w:multiLevelType w:val="hybridMultilevel"/>
    <w:tmpl w:val="A506636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36967"/>
    <w:rsid w:val="00042C6D"/>
    <w:rsid w:val="00090272"/>
    <w:rsid w:val="00157716"/>
    <w:rsid w:val="00182BE7"/>
    <w:rsid w:val="00240AF1"/>
    <w:rsid w:val="00283A9E"/>
    <w:rsid w:val="0031044F"/>
    <w:rsid w:val="003750D2"/>
    <w:rsid w:val="00477C22"/>
    <w:rsid w:val="004A5C71"/>
    <w:rsid w:val="004C0895"/>
    <w:rsid w:val="004C6005"/>
    <w:rsid w:val="004E13A3"/>
    <w:rsid w:val="004F71C8"/>
    <w:rsid w:val="00525A5F"/>
    <w:rsid w:val="005978A7"/>
    <w:rsid w:val="00622C63"/>
    <w:rsid w:val="00634EE7"/>
    <w:rsid w:val="007B07E3"/>
    <w:rsid w:val="008C1747"/>
    <w:rsid w:val="0094056C"/>
    <w:rsid w:val="00A65C56"/>
    <w:rsid w:val="00AA1BA1"/>
    <w:rsid w:val="00AA435E"/>
    <w:rsid w:val="00AB6348"/>
    <w:rsid w:val="00AD34B6"/>
    <w:rsid w:val="00AD4DFB"/>
    <w:rsid w:val="00AD58CE"/>
    <w:rsid w:val="00B01D71"/>
    <w:rsid w:val="00BD3F16"/>
    <w:rsid w:val="00C97B95"/>
    <w:rsid w:val="00CC7794"/>
    <w:rsid w:val="00CF7F35"/>
    <w:rsid w:val="00D06FF1"/>
    <w:rsid w:val="00D26FA7"/>
    <w:rsid w:val="00DF6024"/>
    <w:rsid w:val="00F6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  <w:style w:type="paragraph" w:styleId="a6">
    <w:name w:val="List Paragraph"/>
    <w:basedOn w:val="a"/>
    <w:uiPriority w:val="34"/>
    <w:qFormat/>
    <w:rsid w:val="004C089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  <w:style w:type="paragraph" w:styleId="a6">
    <w:name w:val="List Paragraph"/>
    <w:basedOn w:val="a"/>
    <w:uiPriority w:val="34"/>
    <w:qFormat/>
    <w:rsid w:val="004C08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295</Words>
  <Characters>1682</Characters>
  <Application>Microsoft Office Word</Application>
  <DocSecurity>0</DocSecurity>
  <Lines>14</Lines>
  <Paragraphs>3</Paragraphs>
  <ScaleCrop>false</ScaleCrop>
  <Company>Microsoft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2018-05-31T12:31:00Z</dcterms:created>
  <dcterms:modified xsi:type="dcterms:W3CDTF">2018-05-31T12:31:00Z</dcterms:modified>
</cp:coreProperties>
</file>