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纪委</w:t>
      </w:r>
      <w:r>
        <w:rPr>
          <w:rFonts w:ascii="黑体" w:eastAsia="黑体"/>
          <w:b/>
          <w:sz w:val="52"/>
          <w:szCs w:val="52"/>
        </w:rPr>
        <w:t>2018</w:t>
      </w:r>
      <w:r>
        <w:rPr>
          <w:rFonts w:ascii="黑体" w:eastAsia="黑体" w:hint="eastAsia"/>
          <w:b/>
          <w:sz w:val="52"/>
          <w:szCs w:val="52"/>
        </w:rPr>
        <w:t>年</w:t>
      </w:r>
      <w:r w:rsidRPr="001321DB">
        <w:rPr>
          <w:rFonts w:ascii="黑体" w:eastAsia="黑体" w:hint="eastAsia"/>
          <w:b/>
          <w:sz w:val="52"/>
          <w:szCs w:val="52"/>
        </w:rPr>
        <w:t>度</w:t>
      </w:r>
      <w:r>
        <w:rPr>
          <w:rFonts w:ascii="黑体" w:eastAsia="黑体" w:hint="eastAsia"/>
          <w:b/>
          <w:sz w:val="52"/>
          <w:szCs w:val="52"/>
        </w:rPr>
        <w:t>部门预</w:t>
      </w:r>
      <w:r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>
        <w:rPr>
          <w:rFonts w:ascii="黑体" w:eastAsia="黑体" w:hAnsi="宋体" w:hint="eastAsia"/>
          <w:sz w:val="32"/>
          <w:szCs w:val="32"/>
        </w:rPr>
        <w:t>纪委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>
        <w:rPr>
          <w:rFonts w:ascii="黑体" w:eastAsia="黑体" w:hAnsi="宋体" w:hint="eastAsia"/>
          <w:sz w:val="32"/>
          <w:szCs w:val="32"/>
        </w:rPr>
        <w:t>纪委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>
        <w:rPr>
          <w:rFonts w:ascii="黑体" w:eastAsia="黑体" w:hAnsi="宋体" w:hint="eastAsia"/>
          <w:sz w:val="32"/>
          <w:szCs w:val="32"/>
        </w:rPr>
        <w:t>纪委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纪委</w:t>
      </w:r>
      <w:r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182BE7" w:rsidRPr="0030130F" w:rsidRDefault="00182BE7" w:rsidP="00182BE7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82BE7" w:rsidRPr="00AC2F74" w:rsidRDefault="00182BE7" w:rsidP="00182BE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纪检监察（监督、执纪、问责）</w:t>
      </w:r>
      <w:r w:rsidRPr="0030130F"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Default="00182BE7" w:rsidP="00182BE7">
      <w:pPr>
        <w:ind w:firstLine="803"/>
        <w:rPr>
          <w:rFonts w:ascii="仿宋_GB2312" w:eastAsia="仿宋_GB2312"/>
          <w:sz w:val="32"/>
          <w:szCs w:val="32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纪委</w:t>
      </w:r>
      <w:r>
        <w:rPr>
          <w:rFonts w:ascii="黑体" w:eastAsia="黑体" w:hAnsi="宋体"/>
          <w:sz w:val="44"/>
          <w:szCs w:val="44"/>
        </w:rPr>
        <w:t>2018</w:t>
      </w:r>
      <w:r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182BE7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纪委</w:t>
      </w:r>
      <w:r w:rsidRPr="00B97D4E">
        <w:rPr>
          <w:rFonts w:ascii="黑体" w:eastAsia="黑体" w:hAnsi="宋体"/>
          <w:sz w:val="44"/>
          <w:szCs w:val="44"/>
        </w:rPr>
        <w:t>2018</w:t>
      </w:r>
      <w:r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>
        <w:rPr>
          <w:rFonts w:ascii="仿宋_GB2312" w:eastAsia="仿宋_GB2312" w:hAnsi="宋体" w:cs="宋体" w:hint="eastAsia"/>
          <w:sz w:val="32"/>
          <w:szCs w:val="32"/>
        </w:rPr>
        <w:t>2011101行政运行2907135.2元</w:t>
      </w:r>
    </w:p>
    <w:p w:rsidR="00182BE7" w:rsidRPr="00B97D4E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2、2011199其他纪检监察事物支出341200元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182BE7">
        <w:rPr>
          <w:rFonts w:ascii="仿宋_GB2312" w:eastAsia="仿宋_GB2312" w:hAnsi="宋体" w:cs="宋体" w:hint="eastAsia"/>
          <w:sz w:val="32"/>
          <w:szCs w:val="32"/>
        </w:rPr>
        <w:t>经费总计662425.2元：（1）、公用经费为308625.2元：其中，办公费44862.8元、印刷费14954.3元、手续费14954.3元、水费2250元、电费6300元、邮电费29908.5元、差旅费59817元、维修（护）费44862.8元</w:t>
      </w:r>
      <w:r w:rsidR="001041B4">
        <w:rPr>
          <w:rFonts w:ascii="仿宋_GB2312" w:eastAsia="仿宋_GB2312" w:hAnsi="宋体" w:cs="宋体" w:hint="eastAsia"/>
          <w:sz w:val="32"/>
          <w:szCs w:val="32"/>
        </w:rPr>
        <w:t>、</w:t>
      </w:r>
      <w:bookmarkStart w:id="0" w:name="_GoBack"/>
      <w:bookmarkEnd w:id="0"/>
      <w:r w:rsidR="001041B4" w:rsidRPr="001041B4">
        <w:rPr>
          <w:rFonts w:ascii="仿宋_GB2312" w:eastAsia="仿宋_GB2312" w:hAnsi="宋体" w:cs="宋体" w:hint="eastAsia"/>
          <w:sz w:val="32"/>
          <w:szCs w:val="32"/>
        </w:rPr>
        <w:t>公务车辆运行维护费59817元</w:t>
      </w:r>
      <w:r w:rsidRPr="00182BE7">
        <w:rPr>
          <w:rFonts w:ascii="仿宋_GB2312" w:eastAsia="仿宋_GB2312" w:hAnsi="宋体" w:cs="宋体" w:hint="eastAsia"/>
          <w:sz w:val="32"/>
          <w:szCs w:val="32"/>
        </w:rPr>
        <w:t>、福利费990元、其他商品与服务支出29908.5元）（2）专项经费为35380元：其中，廉政文化建设经费及民生办专项经费100000元，办案补助专项经费50000元，反腐倡廉专项工作经费50000元、休假包干经费141200元、副科及干部以上通讯补助12600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182BE7">
        <w:rPr>
          <w:rFonts w:ascii="仿宋_GB2312" w:eastAsia="仿宋_GB2312" w:hAnsi="宋体" w:cs="宋体" w:hint="eastAsia"/>
          <w:sz w:val="32"/>
          <w:szCs w:val="32"/>
        </w:rPr>
        <w:t>公务车辆运行维护费59817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，申扎县纪委收支预算总体情况主要有以下几点：工资福利支出2244710元；商品和服务支出308625.2元；行政事业性项目支出353800元。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>
        <w:rPr>
          <w:rFonts w:ascii="仿宋_GB2312" w:eastAsia="仿宋_GB2312" w:hAnsi="宋体" w:cs="宋体" w:hint="eastAsia"/>
          <w:sz w:val="32"/>
          <w:szCs w:val="32"/>
        </w:rPr>
        <w:t>纪委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，申扎县纪委收支预算总体情况主要有以下几点：工资福利支出2244710元；商品和服务支出308625.2元；行政事业性项目支出353800元。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744D4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182BE7" w:rsidRPr="00182BE7">
        <w:rPr>
          <w:rFonts w:ascii="仿宋_GB2312" w:eastAsia="仿宋_GB2312" w:hAnsi="宋体" w:cs="宋体" w:hint="eastAsia"/>
          <w:sz w:val="32"/>
          <w:szCs w:val="32"/>
        </w:rPr>
        <w:t>308625.2元：其中，办公费44862.8元、印刷费14954.3元、手续费14954.3元、水费2250元、电费6300元、邮电费29908.5元、差旅费59817元、维修（护）费44862.8元、福利费990元、其他商品与服务支出29908.5元）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5C" w:rsidRDefault="000C755C" w:rsidP="00182BE7">
      <w:r>
        <w:separator/>
      </w:r>
    </w:p>
  </w:endnote>
  <w:endnote w:type="continuationSeparator" w:id="0">
    <w:p w:rsidR="000C755C" w:rsidRDefault="000C755C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AF25E6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0C755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AF25E6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1041B4">
      <w:rPr>
        <w:rStyle w:val="a5"/>
        <w:noProof/>
        <w:sz w:val="24"/>
        <w:szCs w:val="24"/>
      </w:rPr>
      <w:t>6</w:t>
    </w:r>
    <w:r w:rsidRPr="00005BCF">
      <w:rPr>
        <w:rStyle w:val="a5"/>
        <w:sz w:val="24"/>
        <w:szCs w:val="24"/>
      </w:rPr>
      <w:fldChar w:fldCharType="end"/>
    </w:r>
  </w:p>
  <w:p w:rsidR="00F50831" w:rsidRDefault="000C75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5C" w:rsidRDefault="000C755C" w:rsidP="00182BE7">
      <w:r>
        <w:separator/>
      </w:r>
    </w:p>
  </w:footnote>
  <w:footnote w:type="continuationSeparator" w:id="0">
    <w:p w:rsidR="000C755C" w:rsidRDefault="000C755C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0C755C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C755C"/>
    <w:rsid w:val="001041B4"/>
    <w:rsid w:val="00182BE7"/>
    <w:rsid w:val="00283A9E"/>
    <w:rsid w:val="00A23443"/>
    <w:rsid w:val="00AF25E6"/>
    <w:rsid w:val="00B744D4"/>
    <w:rsid w:val="00C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2018-05-28T14:40:00Z</dcterms:created>
  <dcterms:modified xsi:type="dcterms:W3CDTF">2018-05-28T15:12:00Z</dcterms:modified>
</cp:coreProperties>
</file>